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02" w:rsidRPr="00CC64EB" w:rsidRDefault="00DE2C02" w:rsidP="00D37D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white"/>
        </w:rPr>
      </w:pPr>
      <w:r w:rsidRPr="00CC64EB">
        <w:rPr>
          <w:rFonts w:ascii="Times New Roman" w:hAnsi="Times New Roman"/>
          <w:color w:val="000000"/>
          <w:highlight w:val="white"/>
        </w:rPr>
        <w:t>Julita Borkowska</w:t>
      </w:r>
    </w:p>
    <w:p w:rsidR="00DE2C02" w:rsidRPr="00CC64EB" w:rsidRDefault="00DE2C02" w:rsidP="00D37D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white"/>
        </w:rPr>
      </w:pPr>
      <w:r w:rsidRPr="00CC64EB">
        <w:rPr>
          <w:rFonts w:ascii="Times New Roman" w:hAnsi="Times New Roman"/>
          <w:color w:val="000000"/>
          <w:highlight w:val="white"/>
        </w:rPr>
        <w:t>242817</w:t>
      </w:r>
    </w:p>
    <w:p w:rsidR="00DE2C02" w:rsidRPr="00CC64EB" w:rsidRDefault="00DE2C02" w:rsidP="00D37D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</w:p>
    <w:p w:rsidR="00DE2C02" w:rsidRPr="000F3A72" w:rsidRDefault="00DE2C02" w:rsidP="00B669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highlight w:val="white"/>
        </w:rPr>
      </w:pPr>
      <w:r w:rsidRPr="000F3A72">
        <w:rPr>
          <w:rFonts w:ascii="Times New Roman" w:hAnsi="Times New Roman"/>
          <w:b/>
          <w:color w:val="000000"/>
          <w:highlight w:val="white"/>
        </w:rPr>
        <w:t>MVVM Light Toolkit</w:t>
      </w:r>
    </w:p>
    <w:p w:rsidR="00DE2C02" w:rsidRPr="000F3A72" w:rsidRDefault="00DE2C02" w:rsidP="00B669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highlight w:val="white"/>
        </w:rPr>
      </w:pPr>
      <w:r w:rsidRPr="000F3A72">
        <w:rPr>
          <w:rFonts w:ascii="Times New Roman" w:hAnsi="Times New Roman"/>
          <w:b/>
          <w:color w:val="000000"/>
          <w:highlight w:val="white"/>
        </w:rPr>
        <w:t>Przewodnik “krok po kroku”</w:t>
      </w:r>
    </w:p>
    <w:p w:rsidR="00DE2C02" w:rsidRPr="000F3A72" w:rsidRDefault="00DE2C02" w:rsidP="00F96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highlight w:val="white"/>
        </w:rPr>
      </w:pPr>
    </w:p>
    <w:p w:rsidR="00DE2C02" w:rsidRDefault="00DE2C02" w:rsidP="00F964E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>W celu lepszego zrozumienia elementów MVVM Light Toolkit przedstawionych w prezentacji, zostanie poniżej „krok po kroku” napisany program losujący sekretną liczbę, której odgadnięcie będzie zadaniem dla użytkownika.</w:t>
      </w:r>
    </w:p>
    <w:p w:rsidR="00DE2C02" w:rsidRDefault="00DE2C02" w:rsidP="00F964E8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white"/>
        </w:rPr>
      </w:pPr>
    </w:p>
    <w:p w:rsidR="00DE2C02" w:rsidRDefault="00DE2C02" w:rsidP="00F964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white"/>
        </w:rPr>
      </w:pPr>
    </w:p>
    <w:p w:rsidR="00DE2C02" w:rsidRPr="00E22B64" w:rsidRDefault="00DE2C02" w:rsidP="00F964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white"/>
        </w:rPr>
      </w:pPr>
      <w:r w:rsidRPr="00E22B64">
        <w:rPr>
          <w:rFonts w:ascii="Times New Roman" w:hAnsi="Times New Roman"/>
          <w:color w:val="000000"/>
          <w:highlight w:val="white"/>
        </w:rPr>
        <w:t>Zaczynamy od instalacji dodatku:</w:t>
      </w:r>
    </w:p>
    <w:p w:rsidR="00DE2C02" w:rsidRDefault="00DE2C02" w:rsidP="00F964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white"/>
        </w:rPr>
      </w:pPr>
      <w:r w:rsidRPr="00594741">
        <w:rPr>
          <w:rFonts w:ascii="Times New Roman" w:hAnsi="Times New Roman"/>
          <w:color w:val="000000"/>
          <w:highlight w:val="white"/>
        </w:rPr>
        <w:t xml:space="preserve">Otwieramy Visual Studio, wybieramy Tools -&gt; Extensions&amp;Updates -&gt; Online -&gt; wpisujemy „MVVM Light Toolkit” </w:t>
      </w:r>
      <w:r>
        <w:rPr>
          <w:rFonts w:ascii="Times New Roman" w:hAnsi="Times New Roman"/>
          <w:color w:val="000000"/>
          <w:highlight w:val="white"/>
        </w:rPr>
        <w:t xml:space="preserve">i </w:t>
      </w:r>
      <w:r w:rsidRPr="00594741">
        <w:rPr>
          <w:rFonts w:ascii="Times New Roman" w:hAnsi="Times New Roman"/>
          <w:color w:val="000000"/>
          <w:highlight w:val="white"/>
        </w:rPr>
        <w:t>pobieramy, a następnie instalujemy.</w:t>
      </w:r>
    </w:p>
    <w:p w:rsidR="00DE2C02" w:rsidRDefault="00DE2C02" w:rsidP="00F964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white"/>
        </w:rPr>
      </w:pPr>
    </w:p>
    <w:p w:rsidR="00DE2C02" w:rsidRDefault="00DE2C02" w:rsidP="00F964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 xml:space="preserve">Następnie tworzymy nowy projekt i wybieramy </w:t>
      </w:r>
      <w:r w:rsidR="00726CF1" w:rsidRPr="00F964E8">
        <w:rPr>
          <w:rFonts w:ascii="Times New Roman" w:hAnsi="Times New Roman"/>
          <w:highlight w:val="white"/>
        </w:rPr>
        <w:t>MVVMLight (WPF451)</w:t>
      </w:r>
      <w:r w:rsidRPr="00F964E8">
        <w:rPr>
          <w:rFonts w:ascii="Times New Roman" w:hAnsi="Times New Roman"/>
          <w:highlight w:val="white"/>
        </w:rPr>
        <w:t>.</w:t>
      </w:r>
    </w:p>
    <w:p w:rsidR="00DE2C02" w:rsidRDefault="00DE2C02" w:rsidP="00F964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white"/>
        </w:rPr>
      </w:pPr>
    </w:p>
    <w:p w:rsidR="00DE2C02" w:rsidRDefault="00DE2C02" w:rsidP="00F964E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 xml:space="preserve">Po stworzeniu projektu mamy już wygenerowane dwie klasy: </w:t>
      </w:r>
      <w:r w:rsidRPr="0026071A">
        <w:rPr>
          <w:rFonts w:ascii="Courier New" w:hAnsi="Courier New" w:cs="Courier New"/>
          <w:color w:val="000000"/>
          <w:highlight w:val="white"/>
        </w:rPr>
        <w:t>MainViewModel.cs</w:t>
      </w:r>
      <w:r>
        <w:rPr>
          <w:rFonts w:ascii="Times New Roman" w:hAnsi="Times New Roman"/>
          <w:color w:val="000000"/>
          <w:highlight w:val="white"/>
        </w:rPr>
        <w:t xml:space="preserve"> oraz </w:t>
      </w:r>
      <w:r w:rsidRPr="0026071A">
        <w:rPr>
          <w:rFonts w:ascii="Courier New" w:hAnsi="Courier New" w:cs="Courier New"/>
          <w:color w:val="000000"/>
          <w:highlight w:val="white"/>
        </w:rPr>
        <w:t>ViewModelLocator.cs</w:t>
      </w:r>
      <w:r>
        <w:rPr>
          <w:rFonts w:ascii="Times New Roman" w:hAnsi="Times New Roman"/>
          <w:color w:val="000000"/>
          <w:highlight w:val="white"/>
        </w:rPr>
        <w:t xml:space="preserve"> oraz pliki XAML: </w:t>
      </w:r>
      <w:r w:rsidRPr="0026071A">
        <w:rPr>
          <w:rFonts w:ascii="Courier New" w:hAnsi="Courier New" w:cs="Courier New"/>
          <w:color w:val="000000"/>
          <w:highlight w:val="white"/>
        </w:rPr>
        <w:t>App.xaml</w:t>
      </w:r>
      <w:r>
        <w:rPr>
          <w:rFonts w:ascii="Times New Roman" w:hAnsi="Times New Roman"/>
          <w:color w:val="000000"/>
          <w:highlight w:val="white"/>
        </w:rPr>
        <w:t xml:space="preserve"> i </w:t>
      </w:r>
      <w:r w:rsidRPr="0026071A">
        <w:rPr>
          <w:rFonts w:ascii="Courier New" w:hAnsi="Courier New" w:cs="Courier New"/>
          <w:color w:val="000000"/>
          <w:highlight w:val="white"/>
        </w:rPr>
        <w:t>MainWindow.xaml</w:t>
      </w:r>
      <w:r>
        <w:rPr>
          <w:rFonts w:ascii="Times New Roman" w:hAnsi="Times New Roman"/>
          <w:color w:val="000000"/>
          <w:highlight w:val="white"/>
        </w:rPr>
        <w:t>.</w:t>
      </w:r>
    </w:p>
    <w:p w:rsidR="00DE2C02" w:rsidRDefault="00DE2C02" w:rsidP="00B6690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white"/>
        </w:rPr>
      </w:pPr>
    </w:p>
    <w:p w:rsidR="00DE2C02" w:rsidRDefault="00BE250B" w:rsidP="00E22B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highlight w:val="white"/>
        </w:rPr>
      </w:pPr>
      <w:r w:rsidRPr="00BE250B">
        <w:rPr>
          <w:rFonts w:ascii="Times New Roman" w:hAnsi="Times New Roman"/>
          <w:color w:val="000000"/>
          <w:highlight w:val="whit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5pt;height:276pt">
            <v:imagedata r:id="rId5" o:title=""/>
          </v:shape>
        </w:pict>
      </w:r>
    </w:p>
    <w:p w:rsidR="00DE7787" w:rsidRPr="00E22B64" w:rsidRDefault="00DE7787" w:rsidP="00E22B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highlight w:val="white"/>
        </w:rPr>
      </w:pPr>
    </w:p>
    <w:p w:rsidR="00DE2C02" w:rsidRDefault="00DE2C02" w:rsidP="00F964E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highlight w:val="white"/>
        </w:rPr>
      </w:pPr>
      <w:r w:rsidRPr="00E22B64">
        <w:rPr>
          <w:rFonts w:ascii="Times New Roman" w:hAnsi="Times New Roman"/>
          <w:color w:val="000000"/>
          <w:highlight w:val="white"/>
        </w:rPr>
        <w:t xml:space="preserve">Klasa </w:t>
      </w:r>
      <w:r w:rsidRPr="0026071A">
        <w:rPr>
          <w:rFonts w:ascii="Courier New" w:hAnsi="Courier New" w:cs="Courier New"/>
          <w:color w:val="000000"/>
          <w:highlight w:val="white"/>
        </w:rPr>
        <w:t>MainViewModel</w:t>
      </w:r>
      <w:r>
        <w:rPr>
          <w:rFonts w:ascii="Times New Roman" w:hAnsi="Times New Roman"/>
          <w:color w:val="000000"/>
          <w:highlight w:val="white"/>
        </w:rPr>
        <w:t xml:space="preserve"> odpowiada za przechowywanie danych i odpowiednie reagowanie na zachowania użytkownika.</w:t>
      </w:r>
    </w:p>
    <w:p w:rsidR="00DE2C02" w:rsidRDefault="00DE2C02" w:rsidP="00D37D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white"/>
        </w:rPr>
      </w:pPr>
    </w:p>
    <w:p w:rsidR="00DE2C02" w:rsidRDefault="00DE2C02" w:rsidP="00D37D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>Dodaję właściwość:</w:t>
      </w:r>
    </w:p>
    <w:p w:rsidR="00DE2C02" w:rsidRDefault="00DE2C02" w:rsidP="00D37D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 xml:space="preserve">- </w:t>
      </w:r>
      <w:r w:rsidRPr="0026071A">
        <w:rPr>
          <w:rFonts w:ascii="Courier New" w:hAnsi="Courier New" w:cs="Courier New"/>
          <w:color w:val="000000"/>
          <w:highlight w:val="white"/>
        </w:rPr>
        <w:t>SecretNumber</w:t>
      </w:r>
      <w:r>
        <w:rPr>
          <w:rFonts w:ascii="Times New Roman" w:hAnsi="Times New Roman"/>
          <w:color w:val="000000"/>
          <w:highlight w:val="white"/>
        </w:rPr>
        <w:t xml:space="preserve"> (typu </w:t>
      </w:r>
      <w:r w:rsidRPr="0026071A">
        <w:rPr>
          <w:rFonts w:ascii="Courier New" w:hAnsi="Courier New" w:cs="Courier New"/>
          <w:color w:val="000000"/>
          <w:highlight w:val="white"/>
        </w:rPr>
        <w:t>int</w:t>
      </w:r>
      <w:r>
        <w:rPr>
          <w:rFonts w:ascii="Times New Roman" w:hAnsi="Times New Roman"/>
          <w:color w:val="000000"/>
          <w:highlight w:val="white"/>
        </w:rPr>
        <w:t>) – reprezentuje ona liczbę, która należy odgadnąć;</w:t>
      </w:r>
    </w:p>
    <w:p w:rsidR="00DE2C02" w:rsidRDefault="00DE2C02" w:rsidP="00D37D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 xml:space="preserve">- </w:t>
      </w:r>
      <w:r w:rsidRPr="0026071A">
        <w:rPr>
          <w:rFonts w:ascii="Courier New" w:hAnsi="Courier New" w:cs="Courier New"/>
          <w:color w:val="000000"/>
          <w:highlight w:val="white"/>
        </w:rPr>
        <w:t>Suggestion</w:t>
      </w:r>
      <w:r>
        <w:rPr>
          <w:rFonts w:ascii="Times New Roman" w:hAnsi="Times New Roman"/>
          <w:color w:val="000000"/>
          <w:highlight w:val="white"/>
        </w:rPr>
        <w:t xml:space="preserve"> (typu </w:t>
      </w:r>
      <w:r w:rsidRPr="0026071A">
        <w:rPr>
          <w:rFonts w:ascii="Courier New" w:hAnsi="Courier New" w:cs="Courier New"/>
          <w:color w:val="000000"/>
          <w:highlight w:val="white"/>
        </w:rPr>
        <w:t>string</w:t>
      </w:r>
      <w:r>
        <w:rPr>
          <w:rFonts w:ascii="Times New Roman" w:hAnsi="Times New Roman"/>
          <w:color w:val="000000"/>
          <w:highlight w:val="white"/>
        </w:rPr>
        <w:t>) - w niej zapisywane będą sugestie dotyczące podanej przez użytkownika liczby;</w:t>
      </w:r>
    </w:p>
    <w:p w:rsidR="00DE2C02" w:rsidRDefault="00DE2C02" w:rsidP="00D37D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 xml:space="preserve">- </w:t>
      </w:r>
      <w:r w:rsidRPr="0026071A">
        <w:rPr>
          <w:rFonts w:ascii="Courier New" w:hAnsi="Courier New" w:cs="Courier New"/>
          <w:color w:val="000000"/>
          <w:highlight w:val="white"/>
        </w:rPr>
        <w:t>IsInProgress</w:t>
      </w:r>
      <w:r>
        <w:rPr>
          <w:rFonts w:ascii="Times New Roman" w:hAnsi="Times New Roman"/>
          <w:color w:val="000000"/>
          <w:highlight w:val="white"/>
        </w:rPr>
        <w:t xml:space="preserve"> (typu </w:t>
      </w:r>
      <w:r w:rsidRPr="0026071A">
        <w:rPr>
          <w:rFonts w:ascii="Courier New" w:hAnsi="Courier New" w:cs="Courier New"/>
          <w:color w:val="000000"/>
          <w:highlight w:val="white"/>
        </w:rPr>
        <w:t>bool</w:t>
      </w:r>
      <w:r>
        <w:rPr>
          <w:rFonts w:ascii="Times New Roman" w:hAnsi="Times New Roman"/>
          <w:color w:val="000000"/>
          <w:highlight w:val="white"/>
        </w:rPr>
        <w:t>) – określa, czy użytkownik jest w danej chwili w trakcie zgadywania;</w:t>
      </w:r>
    </w:p>
    <w:p w:rsidR="00DE2C02" w:rsidRDefault="00DE2C02" w:rsidP="00D37D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 xml:space="preserve">- </w:t>
      </w:r>
      <w:r w:rsidRPr="0026071A">
        <w:rPr>
          <w:rFonts w:ascii="Courier New" w:hAnsi="Courier New" w:cs="Courier New"/>
          <w:color w:val="000000"/>
          <w:highlight w:val="white"/>
        </w:rPr>
        <w:t>IsSolved</w:t>
      </w:r>
      <w:r>
        <w:rPr>
          <w:rFonts w:ascii="Times New Roman" w:hAnsi="Times New Roman"/>
          <w:color w:val="000000"/>
          <w:highlight w:val="white"/>
        </w:rPr>
        <w:t xml:space="preserve"> (typu </w:t>
      </w:r>
      <w:r w:rsidRPr="0026071A">
        <w:rPr>
          <w:rFonts w:ascii="Courier New" w:hAnsi="Courier New" w:cs="Courier New"/>
          <w:color w:val="000000"/>
          <w:highlight w:val="white"/>
        </w:rPr>
        <w:t>bool</w:t>
      </w:r>
      <w:r>
        <w:rPr>
          <w:rFonts w:ascii="Times New Roman" w:hAnsi="Times New Roman"/>
          <w:color w:val="000000"/>
          <w:highlight w:val="white"/>
        </w:rPr>
        <w:t xml:space="preserve">) – określa, czy sekretna liczba została odgadnięta; </w:t>
      </w:r>
    </w:p>
    <w:p w:rsidR="00DE2C02" w:rsidRDefault="00DE2C02" w:rsidP="00D37D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 xml:space="preserve">Właściwości </w:t>
      </w:r>
      <w:r w:rsidRPr="0026071A">
        <w:rPr>
          <w:rFonts w:ascii="Courier New" w:hAnsi="Courier New" w:cs="Courier New"/>
          <w:color w:val="000000"/>
          <w:highlight w:val="white"/>
        </w:rPr>
        <w:t>IsInProgress</w:t>
      </w:r>
      <w:r>
        <w:rPr>
          <w:rFonts w:ascii="Times New Roman" w:hAnsi="Times New Roman"/>
          <w:color w:val="000000"/>
          <w:highlight w:val="white"/>
        </w:rPr>
        <w:t xml:space="preserve"> oraz </w:t>
      </w:r>
      <w:r w:rsidRPr="0026071A">
        <w:rPr>
          <w:rFonts w:ascii="Courier New" w:hAnsi="Courier New" w:cs="Courier New"/>
          <w:color w:val="000000"/>
          <w:highlight w:val="white"/>
        </w:rPr>
        <w:t>IsSolved</w:t>
      </w:r>
      <w:r>
        <w:rPr>
          <w:rFonts w:ascii="Times New Roman" w:hAnsi="Times New Roman"/>
          <w:color w:val="000000"/>
          <w:highlight w:val="white"/>
        </w:rPr>
        <w:t xml:space="preserve"> posłużą do pokazywania i ukrywania odpowiednich komunikatów). </w:t>
      </w:r>
    </w:p>
    <w:p w:rsidR="00DE2C02" w:rsidRDefault="00DE2C02" w:rsidP="00073B89">
      <w:pPr>
        <w:autoSpaceDE w:val="0"/>
        <w:autoSpaceDN w:val="0"/>
        <w:adjustRightInd w:val="0"/>
        <w:spacing w:after="120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lastRenderedPageBreak/>
        <w:t xml:space="preserve">We wszystkich powyższych podczas ustawiania wartości zostanie wywołana funkcja </w:t>
      </w:r>
      <w:r w:rsidRPr="00D07325">
        <w:rPr>
          <w:rFonts w:ascii="Courier New" w:hAnsi="Courier New" w:cs="Courier New"/>
          <w:color w:val="000000"/>
          <w:highlight w:val="white"/>
        </w:rPr>
        <w:t>RaisePropertyChanged()</w:t>
      </w:r>
      <w:r>
        <w:rPr>
          <w:rFonts w:ascii="Courier New" w:hAnsi="Courier New" w:cs="Courier New"/>
          <w:color w:val="000000"/>
          <w:highlight w:val="white"/>
        </w:rPr>
        <w:t xml:space="preserve"> </w:t>
      </w:r>
      <w:r w:rsidRPr="00D07325">
        <w:rPr>
          <w:rFonts w:ascii="Times New Roman" w:hAnsi="Times New Roman"/>
          <w:color w:val="000000"/>
          <w:highlight w:val="white"/>
        </w:rPr>
        <w:t>z klasy bazowej (</w:t>
      </w:r>
      <w:r>
        <w:rPr>
          <w:rFonts w:ascii="Courier New" w:hAnsi="Courier New" w:cs="Courier New"/>
          <w:color w:val="000000"/>
          <w:highlight w:val="white"/>
        </w:rPr>
        <w:t>ViewModelBase</w:t>
      </w:r>
      <w:r w:rsidRPr="00D07325">
        <w:rPr>
          <w:rFonts w:ascii="Times New Roman" w:hAnsi="Times New Roman"/>
          <w:color w:val="000000"/>
          <w:highlight w:val="white"/>
        </w:rPr>
        <w:t>)</w:t>
      </w:r>
      <w:r>
        <w:rPr>
          <w:rFonts w:ascii="Times New Roman" w:hAnsi="Times New Roman"/>
          <w:color w:val="000000"/>
          <w:highlight w:val="white"/>
        </w:rPr>
        <w:t xml:space="preserve">, która opakowuje funkcjonalność interfejsu </w:t>
      </w:r>
      <w:r w:rsidRPr="000E465F">
        <w:rPr>
          <w:rFonts w:ascii="Courier New" w:hAnsi="Courier New" w:cs="Courier New"/>
          <w:color w:val="000000"/>
          <w:highlight w:val="white"/>
        </w:rPr>
        <w:t>INotifyPropertyChanged</w:t>
      </w:r>
      <w:r>
        <w:rPr>
          <w:rFonts w:ascii="Times New Roman" w:hAnsi="Times New Roman"/>
          <w:color w:val="000000"/>
          <w:highlight w:val="white"/>
        </w:rPr>
        <w:t>.  Interfejs ten ma zadanie informować klienta, że wartość właściwości (obiektu) uległa zmianie. Dzięki temu możemy korzystać z DataBindingu: przy każdej zmianie wartości zmiennej (zarówno w kodzie jak i przez użytkownika), jej wartość będzie na bieżąco aktualizowana.</w:t>
      </w:r>
    </w:p>
    <w:p w:rsidR="00DE2C02" w:rsidRPr="00F2661F" w:rsidRDefault="00DE2C02" w:rsidP="00F964E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>Aby oszczędzić sobie konieczności każdorazowego wpisywania powtarzalnego kodu, najlepiej jest skorzystać ze snippetów (czyli właśnie takich gotowych fragmentów</w:t>
      </w:r>
      <w:r w:rsidR="00AA38E2">
        <w:rPr>
          <w:rFonts w:ascii="Times New Roman" w:hAnsi="Times New Roman"/>
          <w:color w:val="000000"/>
          <w:highlight w:val="white"/>
        </w:rPr>
        <w:t xml:space="preserve"> kodu</w:t>
      </w:r>
      <w:r>
        <w:rPr>
          <w:rFonts w:ascii="Times New Roman" w:hAnsi="Times New Roman"/>
          <w:color w:val="000000"/>
          <w:highlight w:val="white"/>
        </w:rPr>
        <w:t xml:space="preserve">). W celu ich zastosowania należy w nowej linii wpisać </w:t>
      </w:r>
      <w:r w:rsidRPr="00F2661F">
        <w:rPr>
          <w:rFonts w:ascii="Courier New" w:hAnsi="Courier New" w:cs="Courier New"/>
          <w:color w:val="000000"/>
          <w:highlight w:val="white"/>
        </w:rPr>
        <w:t>mvvminpc</w:t>
      </w:r>
      <w:r>
        <w:rPr>
          <w:rFonts w:ascii="Times New Roman" w:hAnsi="Times New Roman"/>
          <w:color w:val="000000"/>
          <w:highlight w:val="white"/>
        </w:rPr>
        <w:t>, a następnie nacisnąć TAB – pojawi się pożądany fragment kodu - konieczne jest już tylko podanie nazwy.</w:t>
      </w:r>
    </w:p>
    <w:p w:rsidR="00DE2C02" w:rsidRPr="000F3A72" w:rsidRDefault="00DE2C02" w:rsidP="00D37D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DE2C02" w:rsidRPr="00906463" w:rsidRDefault="00DE2C02" w:rsidP="00906463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</w:pPr>
      <w:r w:rsidRPr="00906463">
        <w:rPr>
          <w:rFonts w:ascii="Consolas" w:hAnsi="Consolas" w:cs="Consolas"/>
          <w:color w:val="0000FF"/>
          <w:sz w:val="19"/>
          <w:szCs w:val="19"/>
          <w:highlight w:val="white"/>
          <w:shd w:val="pct5" w:color="auto" w:fill="F2F2F2" w:themeFill="background1" w:themeFillShade="F2"/>
          <w:lang w:val="en-US"/>
        </w:rPr>
        <w:t>#region</w:t>
      </w: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 xml:space="preserve"> SecretNumber Property</w:t>
      </w:r>
    </w:p>
    <w:p w:rsidR="00DE2C02" w:rsidRPr="00906463" w:rsidRDefault="00DE2C02" w:rsidP="0090646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</w:pPr>
      <w:r w:rsidRPr="00906463">
        <w:rPr>
          <w:rFonts w:ascii="Consolas" w:hAnsi="Consolas" w:cs="Consolas"/>
          <w:color w:val="0000FF"/>
          <w:sz w:val="19"/>
          <w:szCs w:val="19"/>
          <w:highlight w:val="white"/>
          <w:shd w:val="pct5" w:color="auto" w:fill="F2F2F2" w:themeFill="background1" w:themeFillShade="F2"/>
          <w:lang w:val="en-US"/>
        </w:rPr>
        <w:t>public</w:t>
      </w: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 xml:space="preserve"> </w:t>
      </w:r>
      <w:r w:rsidRPr="00906463">
        <w:rPr>
          <w:rFonts w:ascii="Consolas" w:hAnsi="Consolas" w:cs="Consolas"/>
          <w:color w:val="0000FF"/>
          <w:sz w:val="19"/>
          <w:szCs w:val="19"/>
          <w:highlight w:val="white"/>
          <w:shd w:val="pct5" w:color="auto" w:fill="F2F2F2" w:themeFill="background1" w:themeFillShade="F2"/>
          <w:lang w:val="en-US"/>
        </w:rPr>
        <w:t>const</w:t>
      </w: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 xml:space="preserve"> </w:t>
      </w:r>
      <w:r w:rsidRPr="00906463">
        <w:rPr>
          <w:rFonts w:ascii="Consolas" w:hAnsi="Consolas" w:cs="Consolas"/>
          <w:color w:val="0000FF"/>
          <w:sz w:val="19"/>
          <w:szCs w:val="19"/>
          <w:highlight w:val="white"/>
          <w:shd w:val="pct5" w:color="auto" w:fill="F2F2F2" w:themeFill="background1" w:themeFillShade="F2"/>
          <w:lang w:val="en-US"/>
        </w:rPr>
        <w:t>string</w:t>
      </w: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 xml:space="preserve"> SecretNumberPropertyName = </w:t>
      </w:r>
      <w:r w:rsidRPr="00906463">
        <w:rPr>
          <w:rFonts w:ascii="Consolas" w:hAnsi="Consolas" w:cs="Consolas"/>
          <w:color w:val="A31515"/>
          <w:sz w:val="19"/>
          <w:szCs w:val="19"/>
          <w:highlight w:val="white"/>
          <w:shd w:val="pct5" w:color="auto" w:fill="F2F2F2" w:themeFill="background1" w:themeFillShade="F2"/>
          <w:lang w:val="en-US"/>
        </w:rPr>
        <w:t>"SecretNumber"</w:t>
      </w: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>;</w:t>
      </w:r>
    </w:p>
    <w:p w:rsidR="00DE2C02" w:rsidRPr="00906463" w:rsidRDefault="00DE2C02" w:rsidP="0090646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</w:pPr>
      <w:r w:rsidRPr="00906463">
        <w:rPr>
          <w:rFonts w:ascii="Consolas" w:hAnsi="Consolas" w:cs="Consolas"/>
          <w:color w:val="0000FF"/>
          <w:sz w:val="19"/>
          <w:szCs w:val="19"/>
          <w:highlight w:val="white"/>
          <w:shd w:val="pct5" w:color="auto" w:fill="F2F2F2" w:themeFill="background1" w:themeFillShade="F2"/>
          <w:lang w:val="en-US"/>
        </w:rPr>
        <w:t>private</w:t>
      </w: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 xml:space="preserve"> </w:t>
      </w:r>
      <w:r w:rsidRPr="00906463">
        <w:rPr>
          <w:rFonts w:ascii="Consolas" w:hAnsi="Consolas" w:cs="Consolas"/>
          <w:color w:val="0000FF"/>
          <w:sz w:val="19"/>
          <w:szCs w:val="19"/>
          <w:highlight w:val="white"/>
          <w:shd w:val="pct5" w:color="auto" w:fill="F2F2F2" w:themeFill="background1" w:themeFillShade="F2"/>
          <w:lang w:val="en-US"/>
        </w:rPr>
        <w:t>int</w:t>
      </w: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 xml:space="preserve"> _secretNumber = 0;</w:t>
      </w:r>
    </w:p>
    <w:p w:rsidR="00DE2C02" w:rsidRPr="00906463" w:rsidRDefault="00DE2C02" w:rsidP="0090646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</w:pPr>
    </w:p>
    <w:p w:rsidR="00DE2C02" w:rsidRPr="00906463" w:rsidRDefault="00DE2C02" w:rsidP="0090646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</w:pPr>
      <w:r w:rsidRPr="00906463">
        <w:rPr>
          <w:rFonts w:ascii="Consolas" w:hAnsi="Consolas" w:cs="Consolas"/>
          <w:color w:val="0000FF"/>
          <w:sz w:val="19"/>
          <w:szCs w:val="19"/>
          <w:highlight w:val="white"/>
          <w:shd w:val="pct5" w:color="auto" w:fill="F2F2F2" w:themeFill="background1" w:themeFillShade="F2"/>
          <w:lang w:val="en-US"/>
        </w:rPr>
        <w:t>public</w:t>
      </w: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 xml:space="preserve"> </w:t>
      </w:r>
      <w:r w:rsidRPr="00906463">
        <w:rPr>
          <w:rFonts w:ascii="Consolas" w:hAnsi="Consolas" w:cs="Consolas"/>
          <w:color w:val="0000FF"/>
          <w:sz w:val="19"/>
          <w:szCs w:val="19"/>
          <w:highlight w:val="white"/>
          <w:shd w:val="pct5" w:color="auto" w:fill="F2F2F2" w:themeFill="background1" w:themeFillShade="F2"/>
          <w:lang w:val="en-US"/>
        </w:rPr>
        <w:t>int</w:t>
      </w: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 xml:space="preserve"> SecretNumber</w:t>
      </w:r>
    </w:p>
    <w:p w:rsidR="00DE2C02" w:rsidRPr="00906463" w:rsidRDefault="00DE2C02" w:rsidP="0090646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</w:pP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>{</w:t>
      </w:r>
    </w:p>
    <w:p w:rsidR="00DE2C02" w:rsidRPr="00906463" w:rsidRDefault="00DE2C02" w:rsidP="0090646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</w:pP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 xml:space="preserve"> </w:t>
      </w:r>
      <w:r w:rsidRPr="00906463">
        <w:rPr>
          <w:rFonts w:ascii="Consolas" w:hAnsi="Consolas" w:cs="Consolas"/>
          <w:color w:val="0000FF"/>
          <w:sz w:val="19"/>
          <w:szCs w:val="19"/>
          <w:highlight w:val="white"/>
          <w:shd w:val="pct5" w:color="auto" w:fill="F2F2F2" w:themeFill="background1" w:themeFillShade="F2"/>
          <w:lang w:val="en-US"/>
        </w:rPr>
        <w:t>get</w:t>
      </w:r>
    </w:p>
    <w:p w:rsidR="00DE2C02" w:rsidRPr="00906463" w:rsidRDefault="00DE2C02" w:rsidP="0090646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</w:pP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 xml:space="preserve">        {</w:t>
      </w:r>
    </w:p>
    <w:p w:rsidR="00DE2C02" w:rsidRPr="00906463" w:rsidRDefault="00DE2C02" w:rsidP="0090646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</w:pP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 xml:space="preserve">        </w:t>
      </w: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ab/>
      </w:r>
      <w:r w:rsidRPr="00906463">
        <w:rPr>
          <w:rFonts w:ascii="Consolas" w:hAnsi="Consolas" w:cs="Consolas"/>
          <w:color w:val="0000FF"/>
          <w:sz w:val="19"/>
          <w:szCs w:val="19"/>
          <w:highlight w:val="white"/>
          <w:shd w:val="pct5" w:color="auto" w:fill="F2F2F2" w:themeFill="background1" w:themeFillShade="F2"/>
          <w:lang w:val="en-US"/>
        </w:rPr>
        <w:t>return</w:t>
      </w: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 xml:space="preserve"> _secretNumber;</w:t>
      </w:r>
    </w:p>
    <w:p w:rsidR="00DE2C02" w:rsidRPr="00906463" w:rsidRDefault="00DE2C02" w:rsidP="0090646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</w:pP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 xml:space="preserve">        }</w:t>
      </w:r>
    </w:p>
    <w:p w:rsidR="00DE2C02" w:rsidRPr="00906463" w:rsidRDefault="00DE2C02" w:rsidP="0090646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</w:pPr>
    </w:p>
    <w:p w:rsidR="00DE2C02" w:rsidRPr="00906463" w:rsidRDefault="00DE2C02" w:rsidP="0090646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</w:pPr>
      <w:r w:rsidRPr="00906463">
        <w:rPr>
          <w:rFonts w:ascii="Consolas" w:hAnsi="Consolas" w:cs="Consolas"/>
          <w:color w:val="0000FF"/>
          <w:sz w:val="19"/>
          <w:szCs w:val="19"/>
          <w:highlight w:val="white"/>
          <w:shd w:val="pct5" w:color="auto" w:fill="F2F2F2" w:themeFill="background1" w:themeFillShade="F2"/>
          <w:lang w:val="en-US"/>
        </w:rPr>
        <w:t>set</w:t>
      </w:r>
    </w:p>
    <w:p w:rsidR="00DE2C02" w:rsidRPr="00906463" w:rsidRDefault="00DE2C02" w:rsidP="0090646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</w:pP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 xml:space="preserve">       {</w:t>
      </w:r>
    </w:p>
    <w:p w:rsidR="00906463" w:rsidRDefault="00DE2C02" w:rsidP="0090646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</w:pP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 xml:space="preserve">       </w:t>
      </w: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ab/>
      </w:r>
      <w:r w:rsidRPr="00906463">
        <w:rPr>
          <w:rFonts w:ascii="Consolas" w:hAnsi="Consolas" w:cs="Consolas"/>
          <w:color w:val="0000FF"/>
          <w:sz w:val="19"/>
          <w:szCs w:val="19"/>
          <w:highlight w:val="white"/>
          <w:shd w:val="pct5" w:color="auto" w:fill="F2F2F2" w:themeFill="background1" w:themeFillShade="F2"/>
          <w:lang w:val="en-US"/>
        </w:rPr>
        <w:t>if</w:t>
      </w: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 xml:space="preserve"> (_secretNumber == </w:t>
      </w:r>
      <w:r w:rsidRPr="00906463">
        <w:rPr>
          <w:rFonts w:ascii="Consolas" w:hAnsi="Consolas" w:cs="Consolas"/>
          <w:color w:val="0000FF"/>
          <w:sz w:val="19"/>
          <w:szCs w:val="19"/>
          <w:highlight w:val="white"/>
          <w:shd w:val="pct5" w:color="auto" w:fill="F2F2F2" w:themeFill="background1" w:themeFillShade="F2"/>
          <w:lang w:val="en-US"/>
        </w:rPr>
        <w:t>value</w:t>
      </w: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>)</w:t>
      </w:r>
    </w:p>
    <w:p w:rsidR="00DE2C02" w:rsidRPr="00906463" w:rsidRDefault="00DE2C02" w:rsidP="0090646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1416"/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</w:pP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>{</w:t>
      </w:r>
    </w:p>
    <w:p w:rsidR="00DE2C02" w:rsidRPr="00906463" w:rsidRDefault="00DE2C02" w:rsidP="0090646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</w:pP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 xml:space="preserve">              </w:t>
      </w: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ab/>
      </w:r>
      <w:r w:rsidRPr="00906463">
        <w:rPr>
          <w:rFonts w:ascii="Consolas" w:hAnsi="Consolas" w:cs="Consolas"/>
          <w:color w:val="0000FF"/>
          <w:sz w:val="19"/>
          <w:szCs w:val="19"/>
          <w:highlight w:val="white"/>
          <w:shd w:val="pct5" w:color="auto" w:fill="F2F2F2" w:themeFill="background1" w:themeFillShade="F2"/>
          <w:lang w:val="en-US"/>
        </w:rPr>
        <w:t>return</w:t>
      </w: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>;</w:t>
      </w:r>
    </w:p>
    <w:p w:rsidR="00DE2C02" w:rsidRPr="00906463" w:rsidRDefault="00DE2C02" w:rsidP="0090646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1416"/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</w:pP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>}</w:t>
      </w:r>
    </w:p>
    <w:p w:rsidR="00DE2C02" w:rsidRPr="00906463" w:rsidRDefault="00DE2C02" w:rsidP="0090646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</w:pPr>
    </w:p>
    <w:p w:rsidR="00DE2C02" w:rsidRPr="00906463" w:rsidRDefault="00DE2C02" w:rsidP="0090646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1416"/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</w:pP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 xml:space="preserve">_secretNumber = </w:t>
      </w:r>
      <w:r w:rsidRPr="00906463">
        <w:rPr>
          <w:rFonts w:ascii="Consolas" w:hAnsi="Consolas" w:cs="Consolas"/>
          <w:color w:val="0000FF"/>
          <w:sz w:val="19"/>
          <w:szCs w:val="19"/>
          <w:highlight w:val="white"/>
          <w:shd w:val="pct5" w:color="auto" w:fill="F2F2F2" w:themeFill="background1" w:themeFillShade="F2"/>
          <w:lang w:val="en-US"/>
        </w:rPr>
        <w:t>value</w:t>
      </w: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>;</w:t>
      </w:r>
    </w:p>
    <w:p w:rsidR="00DE2C02" w:rsidRPr="00906463" w:rsidRDefault="00DE2C02" w:rsidP="0090646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1416"/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</w:pP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>RaisePropertyChanged(SecretNumberPropertyName);</w:t>
      </w:r>
    </w:p>
    <w:p w:rsidR="00DE2C02" w:rsidRPr="00906463" w:rsidRDefault="00DE2C02" w:rsidP="0090646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</w:pP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 xml:space="preserve">        }</w:t>
      </w:r>
    </w:p>
    <w:p w:rsidR="00DE2C02" w:rsidRPr="00906463" w:rsidRDefault="00DE2C02" w:rsidP="0090646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</w:pPr>
      <w:r w:rsidRPr="00906463"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  <w:t>}</w:t>
      </w:r>
    </w:p>
    <w:p w:rsidR="00DE2C02" w:rsidRPr="00394F2B" w:rsidRDefault="00DE2C02" w:rsidP="00394F2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shd w:val="pct5" w:color="auto" w:fill="F2F2F2" w:themeFill="background1" w:themeFillShade="F2"/>
          <w:lang w:val="en-US"/>
        </w:rPr>
      </w:pPr>
      <w:r w:rsidRPr="00906463">
        <w:rPr>
          <w:rFonts w:ascii="Consolas" w:hAnsi="Consolas" w:cs="Consolas"/>
          <w:color w:val="0000FF"/>
          <w:sz w:val="19"/>
          <w:szCs w:val="19"/>
          <w:highlight w:val="white"/>
          <w:shd w:val="pct5" w:color="auto" w:fill="F2F2F2" w:themeFill="background1" w:themeFillShade="F2"/>
          <w:lang w:val="en-US"/>
        </w:rPr>
        <w:t>#endregion</w:t>
      </w:r>
    </w:p>
    <w:p w:rsidR="00DE2C02" w:rsidRDefault="00DE2C02" w:rsidP="00D37D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E2C02" w:rsidRPr="00D37D20" w:rsidRDefault="00DE2C02" w:rsidP="00576A52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#region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Suggestion</w:t>
      </w:r>
    </w:p>
    <w:p w:rsidR="00DE2C02" w:rsidRPr="00D37D20" w:rsidRDefault="00DE2C02" w:rsidP="00576A52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const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string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SuggestionPropertyName = </w:t>
      </w:r>
      <w:r w:rsidRPr="00D37D2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"Suggestion"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E2C02" w:rsidRPr="00D37D20" w:rsidRDefault="00DE2C02" w:rsidP="00576A52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string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_suggestion = </w:t>
      </w:r>
      <w:r w:rsidRPr="00D37D2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""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E2C02" w:rsidRPr="00D37D20" w:rsidRDefault="00DE2C02" w:rsidP="00576A52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E2C02" w:rsidRPr="00D37D20" w:rsidRDefault="00DE2C02" w:rsidP="00576A52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string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Suggestion</w:t>
      </w:r>
    </w:p>
    <w:p w:rsidR="00DE2C02" w:rsidRPr="00D37D20" w:rsidRDefault="00DE2C02" w:rsidP="00576A52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DE2C02" w:rsidRPr="00D37D20" w:rsidRDefault="00DE2C02" w:rsidP="00576A52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1416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get</w:t>
      </w:r>
    </w:p>
    <w:p w:rsidR="00DE2C02" w:rsidRPr="00D37D20" w:rsidRDefault="00DE2C02" w:rsidP="00576A52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DE2C02" w:rsidRPr="00D37D20" w:rsidRDefault="00DE2C02" w:rsidP="00576A52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return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_suggestion;</w:t>
      </w:r>
    </w:p>
    <w:p w:rsidR="00DE2C02" w:rsidRPr="00D37D20" w:rsidRDefault="00DE2C02" w:rsidP="00576A52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1416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DE2C02" w:rsidRPr="00D37D20" w:rsidRDefault="00DE2C02" w:rsidP="00576A52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E2C02" w:rsidRPr="00D37D20" w:rsidRDefault="00DE2C02" w:rsidP="00576A52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set</w:t>
      </w:r>
    </w:p>
    <w:p w:rsidR="00DE2C02" w:rsidRPr="00D37D20" w:rsidRDefault="00DE2C02" w:rsidP="00576A52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DE2C02" w:rsidRPr="00D37D20" w:rsidRDefault="00DE2C02" w:rsidP="00576A52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2124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(_suggestion ==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value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</w:t>
      </w:r>
    </w:p>
    <w:p w:rsidR="00DE2C02" w:rsidRDefault="00DE2C02" w:rsidP="00576A52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DE2C02" w:rsidRPr="00D37D20" w:rsidRDefault="00DE2C02" w:rsidP="00576A52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2832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return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E2C02" w:rsidRPr="00D37D20" w:rsidRDefault="00DE2C02" w:rsidP="00576A52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DE2C02" w:rsidRPr="00D37D20" w:rsidRDefault="00DE2C02" w:rsidP="00576A52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E2C02" w:rsidRPr="00D37D20" w:rsidRDefault="00DE2C02" w:rsidP="00576A52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_suggestion =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value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E2C02" w:rsidRDefault="00DE2C02" w:rsidP="00576A52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RaisePropertyChanged(SuggestionPropertyName);</w:t>
      </w:r>
    </w:p>
    <w:p w:rsidR="00DE2C02" w:rsidRDefault="00DE2C02" w:rsidP="00576A52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1416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DE2C02" w:rsidRPr="00D37D20" w:rsidRDefault="00DE2C02" w:rsidP="00576A52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DE2C02" w:rsidRPr="00D37D20" w:rsidRDefault="00DE2C02" w:rsidP="00073B8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#endregion</w:t>
      </w:r>
    </w:p>
    <w:p w:rsidR="00DE2C02" w:rsidRPr="00D37D20" w:rsidRDefault="00DE2C02" w:rsidP="00604DF5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lastRenderedPageBreak/>
        <w:t>#region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IsInProgress Property</w:t>
      </w:r>
    </w:p>
    <w:p w:rsidR="00DE2C02" w:rsidRPr="00D37D20" w:rsidRDefault="00DE2C02" w:rsidP="00604DF5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const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string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IsInProgressPropertyName = </w:t>
      </w:r>
      <w:r w:rsidRPr="00D37D2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"IsInProgress"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E2C02" w:rsidRPr="00D37D20" w:rsidRDefault="00DE2C02" w:rsidP="00604DF5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bool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_isInProgress =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false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E2C02" w:rsidRPr="00D37D20" w:rsidRDefault="00DE2C02" w:rsidP="00604DF5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E2C02" w:rsidRPr="00D37D20" w:rsidRDefault="00DE2C02" w:rsidP="00604DF5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bool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IsInProgress</w:t>
      </w:r>
    </w:p>
    <w:p w:rsidR="00DE2C02" w:rsidRPr="00D37D20" w:rsidRDefault="00DE2C02" w:rsidP="00604DF5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DE2C02" w:rsidRPr="00D37D20" w:rsidRDefault="00DE2C02" w:rsidP="00604DF5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1416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get</w:t>
      </w:r>
    </w:p>
    <w:p w:rsidR="00DE2C02" w:rsidRPr="00D37D20" w:rsidRDefault="00DE2C02" w:rsidP="00604DF5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DE2C02" w:rsidRPr="00D37D20" w:rsidRDefault="00DE2C02" w:rsidP="00604DF5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2124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return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_isInProgress;</w:t>
      </w:r>
    </w:p>
    <w:p w:rsidR="00DE2C02" w:rsidRPr="00D37D20" w:rsidRDefault="00DE2C02" w:rsidP="00604DF5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DE2C02" w:rsidRPr="00D37D20" w:rsidRDefault="00DE2C02" w:rsidP="00604DF5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E2C02" w:rsidRPr="00D37D20" w:rsidRDefault="00DE2C02" w:rsidP="00604DF5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set</w:t>
      </w:r>
    </w:p>
    <w:p w:rsidR="00DE2C02" w:rsidRPr="00D37D20" w:rsidRDefault="00DE2C02" w:rsidP="00604DF5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DE2C02" w:rsidRPr="00D37D20" w:rsidRDefault="00DE2C02" w:rsidP="00604DF5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(_isInProgress ==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value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</w:t>
      </w:r>
    </w:p>
    <w:p w:rsidR="00DE2C02" w:rsidRPr="00D37D20" w:rsidRDefault="00DE2C02" w:rsidP="00604DF5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DE2C02" w:rsidRPr="00D37D20" w:rsidRDefault="00DE2C02" w:rsidP="00604DF5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return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E2C02" w:rsidRPr="00D37D20" w:rsidRDefault="00DE2C02" w:rsidP="00604DF5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DE2C02" w:rsidRPr="00D37D20" w:rsidRDefault="00DE2C02" w:rsidP="00604DF5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E2C02" w:rsidRPr="00D37D20" w:rsidRDefault="00DE2C02" w:rsidP="00604DF5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_isInProgress =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value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E2C02" w:rsidRPr="00D37D20" w:rsidRDefault="00DE2C02" w:rsidP="00604DF5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RaisePropertyChanged(IsInProgressPropertyName);</w:t>
      </w:r>
    </w:p>
    <w:p w:rsidR="00DE2C02" w:rsidRDefault="00DE2C02" w:rsidP="00604DF5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DE2C02" w:rsidRPr="00D37D20" w:rsidRDefault="00DE2C02" w:rsidP="00604DF5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DE2C02" w:rsidRDefault="00DE2C02" w:rsidP="00C3782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#endregion</w:t>
      </w:r>
    </w:p>
    <w:p w:rsidR="00C3782B" w:rsidRDefault="00C3782B" w:rsidP="00C3782B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</w:pPr>
    </w:p>
    <w:p w:rsidR="00DE2C02" w:rsidRPr="00D37D20" w:rsidRDefault="00DE2C02" w:rsidP="00C3782B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#region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IsSolved Property</w:t>
      </w:r>
    </w:p>
    <w:p w:rsidR="00DE2C02" w:rsidRPr="00D37D20" w:rsidRDefault="00DE2C02" w:rsidP="00C3782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const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string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IsSolvedPropertyName = </w:t>
      </w:r>
      <w:r w:rsidRPr="00D37D2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"IsSolved"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E2C02" w:rsidRPr="00D37D20" w:rsidRDefault="00DE2C02" w:rsidP="00C3782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bool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_isSolved =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false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E2C02" w:rsidRPr="00D37D20" w:rsidRDefault="00DE2C02" w:rsidP="00C3782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E2C02" w:rsidRPr="00D37D20" w:rsidRDefault="00DE2C02" w:rsidP="00C3782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bool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IsSolved</w:t>
      </w:r>
    </w:p>
    <w:p w:rsidR="00DE2C02" w:rsidRPr="00D37D20" w:rsidRDefault="00DE2C02" w:rsidP="00C3782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DE2C02" w:rsidRPr="00D37D20" w:rsidRDefault="00DE2C02" w:rsidP="00C3782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get</w:t>
      </w:r>
    </w:p>
    <w:p w:rsidR="00DE2C02" w:rsidRPr="00D37D20" w:rsidRDefault="00DE2C02" w:rsidP="00C3782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DE2C02" w:rsidRPr="00D37D20" w:rsidRDefault="00DE2C02" w:rsidP="00C3782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return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_isSolved;</w:t>
      </w:r>
    </w:p>
    <w:p w:rsidR="00DE2C02" w:rsidRPr="00D37D20" w:rsidRDefault="00DE2C02" w:rsidP="00C3782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}</w:t>
      </w:r>
    </w:p>
    <w:p w:rsidR="00DE2C02" w:rsidRPr="00D37D20" w:rsidRDefault="00DE2C02" w:rsidP="00C3782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E2C02" w:rsidRPr="00D37D20" w:rsidRDefault="00DE2C02" w:rsidP="00C3782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set</w:t>
      </w:r>
    </w:p>
    <w:p w:rsidR="00DE2C02" w:rsidRPr="00D37D20" w:rsidRDefault="00DE2C02" w:rsidP="00C3782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{</w:t>
      </w:r>
    </w:p>
    <w:p w:rsidR="00DE2C02" w:rsidRPr="00D37D20" w:rsidRDefault="00DE2C02" w:rsidP="00C3782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(_isSolved ==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value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</w:t>
      </w:r>
    </w:p>
    <w:p w:rsidR="00DE2C02" w:rsidRPr="00D37D20" w:rsidRDefault="00DE2C02" w:rsidP="00C3782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DE2C02" w:rsidRPr="00D37D20" w:rsidRDefault="00DE2C02" w:rsidP="00C3782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return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E2C02" w:rsidRPr="00D37D20" w:rsidRDefault="00DE2C02" w:rsidP="00C3782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}</w:t>
      </w:r>
    </w:p>
    <w:p w:rsidR="00DE2C02" w:rsidRPr="00D37D20" w:rsidRDefault="00DE2C02" w:rsidP="00C3782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E2C02" w:rsidRPr="00D37D20" w:rsidRDefault="00DE2C02" w:rsidP="00C3782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_isSolved =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value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E2C02" w:rsidRPr="00D37D20" w:rsidRDefault="00DE2C02" w:rsidP="00C3782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RaisePropertyChanged(IsSolvedPropertyName);</w:t>
      </w:r>
    </w:p>
    <w:p w:rsidR="00DE2C02" w:rsidRPr="00CC64EB" w:rsidRDefault="00DE2C02" w:rsidP="00C3782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 w:rsidRPr="00CC64EB"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DE2C02" w:rsidRPr="00CC64EB" w:rsidRDefault="00DE2C02" w:rsidP="00C3782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CC64EB"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DE2C02" w:rsidRPr="00CC64EB" w:rsidRDefault="00DE2C02" w:rsidP="00C3782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CC64EB">
        <w:rPr>
          <w:rFonts w:ascii="Consolas" w:hAnsi="Consolas" w:cs="Consolas"/>
          <w:color w:val="0000FF"/>
          <w:sz w:val="19"/>
          <w:szCs w:val="19"/>
          <w:highlight w:val="white"/>
        </w:rPr>
        <w:t>#endregion</w:t>
      </w:r>
    </w:p>
    <w:p w:rsidR="00DE2C02" w:rsidRPr="00CC64EB" w:rsidRDefault="00DE2C02" w:rsidP="00D37D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7D717B" w:rsidRPr="007D717B" w:rsidRDefault="007D717B" w:rsidP="007D717B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color w:val="000000"/>
          <w:highlight w:val="white"/>
        </w:rPr>
      </w:pPr>
      <w:r w:rsidRPr="007D717B">
        <w:rPr>
          <w:rFonts w:ascii="Times New Roman" w:hAnsi="Times New Roman"/>
          <w:b/>
          <w:color w:val="000000"/>
          <w:highlight w:val="white"/>
        </w:rPr>
        <w:t>Tworzenie komend</w:t>
      </w:r>
    </w:p>
    <w:p w:rsidR="007D717B" w:rsidRPr="007D717B" w:rsidRDefault="007D717B" w:rsidP="00F964E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Zostaną teraz stworzone dwie komendy: </w:t>
      </w:r>
    </w:p>
    <w:p w:rsidR="007D717B" w:rsidRDefault="007D717B" w:rsidP="00F964E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7D717B">
        <w:rPr>
          <w:rFonts w:ascii="Times New Roman" w:hAnsi="Times New Roman"/>
        </w:rPr>
        <w:t xml:space="preserve">- </w:t>
      </w:r>
      <w:r w:rsidRPr="005751E1">
        <w:rPr>
          <w:rFonts w:ascii="Courier New" w:hAnsi="Courier New" w:cs="Courier New"/>
        </w:rPr>
        <w:t>Start</w:t>
      </w:r>
      <w:r>
        <w:rPr>
          <w:rFonts w:ascii="Times New Roman" w:hAnsi="Times New Roman"/>
        </w:rPr>
        <w:t xml:space="preserve"> – mająca za zadanie wylosować nową liczbę do odgadnięcia oraz </w:t>
      </w:r>
      <w:r w:rsidR="00153514">
        <w:rPr>
          <w:rFonts w:ascii="Times New Roman" w:hAnsi="Times New Roman"/>
        </w:rPr>
        <w:t>stawienie właściwości określających stan zabawy na odpowiednie wartości logiczne;</w:t>
      </w:r>
    </w:p>
    <w:p w:rsidR="007D717B" w:rsidRDefault="007D717B" w:rsidP="00F964E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5751E1">
        <w:rPr>
          <w:rFonts w:ascii="Courier New" w:hAnsi="Courier New" w:cs="Courier New"/>
        </w:rPr>
        <w:t>CheckGuess</w:t>
      </w:r>
      <w:r>
        <w:rPr>
          <w:rFonts w:ascii="Times New Roman" w:hAnsi="Times New Roman"/>
        </w:rPr>
        <w:t xml:space="preserve"> – mającą za zadanie sprawdzenie, czy podana przez użytkownika liczba jest prawidłowa oraz ewentualne podanie wskazówek, jeśli nie.</w:t>
      </w:r>
    </w:p>
    <w:p w:rsidR="007D717B" w:rsidRDefault="007D717B" w:rsidP="00F964E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2337A2" w:rsidRDefault="007B0637" w:rsidP="00F964E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reprezentowanie komend w MVVM Light Toolkit odpowiada klasa </w:t>
      </w:r>
      <w:r w:rsidRPr="00656727">
        <w:rPr>
          <w:rFonts w:ascii="Courier New" w:hAnsi="Courier New" w:cs="Courier New"/>
        </w:rPr>
        <w:t>RelayCommand</w:t>
      </w:r>
      <w:r>
        <w:rPr>
          <w:rFonts w:ascii="Times New Roman" w:hAnsi="Times New Roman"/>
        </w:rPr>
        <w:t xml:space="preserve">. Opakowuje ona interfejs </w:t>
      </w:r>
      <w:r w:rsidRPr="00656727">
        <w:rPr>
          <w:rFonts w:ascii="Courier New" w:hAnsi="Courier New" w:cs="Courier New"/>
        </w:rPr>
        <w:t>ICommand</w:t>
      </w:r>
      <w:r>
        <w:rPr>
          <w:rFonts w:ascii="Times New Roman" w:hAnsi="Times New Roman"/>
        </w:rPr>
        <w:t xml:space="preserve">, dając jednocześnie wygodny sposób na tworzenie nowych komend (nie </w:t>
      </w:r>
      <w:r>
        <w:rPr>
          <w:rFonts w:ascii="Times New Roman" w:hAnsi="Times New Roman"/>
        </w:rPr>
        <w:lastRenderedPageBreak/>
        <w:t xml:space="preserve">trzeba </w:t>
      </w:r>
      <w:r w:rsidR="004A5916">
        <w:rPr>
          <w:rFonts w:ascii="Times New Roman" w:hAnsi="Times New Roman"/>
        </w:rPr>
        <w:t>więc</w:t>
      </w:r>
      <w:r>
        <w:rPr>
          <w:rFonts w:ascii="Times New Roman" w:hAnsi="Times New Roman"/>
        </w:rPr>
        <w:t xml:space="preserve"> zagłębiać się w ich implementację).</w:t>
      </w:r>
      <w:r w:rsidR="002337A2">
        <w:rPr>
          <w:rFonts w:ascii="Times New Roman" w:hAnsi="Times New Roman"/>
        </w:rPr>
        <w:t xml:space="preserve"> Istnieje również generyczna wersja </w:t>
      </w:r>
      <w:r w:rsidR="002337A2" w:rsidRPr="00656727">
        <w:rPr>
          <w:rFonts w:ascii="Courier New" w:hAnsi="Courier New" w:cs="Courier New"/>
        </w:rPr>
        <w:t>RelayCommand</w:t>
      </w:r>
      <w:r w:rsidR="002337A2">
        <w:rPr>
          <w:rFonts w:ascii="Times New Roman" w:hAnsi="Times New Roman"/>
        </w:rPr>
        <w:t xml:space="preserve">, która pozwala na przekazywanie parametru do komendy. </w:t>
      </w:r>
    </w:p>
    <w:p w:rsidR="002337A2" w:rsidRPr="002337A2" w:rsidRDefault="002337A2" w:rsidP="00F964E8">
      <w:p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Przy tworzeniu kodu dla komendy </w:t>
      </w:r>
      <w:r w:rsidRPr="002337A2">
        <w:rPr>
          <w:rFonts w:ascii="Courier New" w:hAnsi="Courier New" w:cs="Courier New"/>
        </w:rPr>
        <w:t>Start</w:t>
      </w:r>
      <w:r>
        <w:rPr>
          <w:rFonts w:ascii="Times New Roman" w:hAnsi="Times New Roman"/>
        </w:rPr>
        <w:t xml:space="preserve"> możemy skorzystać ze snippetu </w:t>
      </w:r>
      <w:r w:rsidRPr="002337A2">
        <w:rPr>
          <w:rFonts w:ascii="Courier New" w:hAnsi="Courier New" w:cs="Courier New"/>
        </w:rPr>
        <w:t>mvvmrelay</w:t>
      </w:r>
      <w:r>
        <w:rPr>
          <w:rFonts w:ascii="Times New Roman" w:hAnsi="Times New Roman"/>
        </w:rPr>
        <w:t xml:space="preserve">, a dla komendy </w:t>
      </w:r>
      <w:r w:rsidRPr="002337A2">
        <w:rPr>
          <w:rFonts w:ascii="Courier New" w:hAnsi="Courier New" w:cs="Courier New"/>
        </w:rPr>
        <w:t>CheckGuess</w:t>
      </w:r>
      <w:r>
        <w:rPr>
          <w:rFonts w:ascii="Times New Roman" w:hAnsi="Times New Roman"/>
        </w:rPr>
        <w:t xml:space="preserve"> – </w:t>
      </w:r>
      <w:r w:rsidRPr="002337A2">
        <w:rPr>
          <w:rFonts w:ascii="Courier New" w:hAnsi="Courier New" w:cs="Courier New"/>
        </w:rPr>
        <w:t>mvvmrelaygeneric</w:t>
      </w:r>
      <w:r>
        <w:rPr>
          <w:rFonts w:ascii="Times New Roman" w:hAnsi="Times New Roman"/>
        </w:rPr>
        <w:t>.</w:t>
      </w:r>
    </w:p>
    <w:p w:rsidR="00DE2C02" w:rsidRPr="002337A2" w:rsidRDefault="00DE2C02" w:rsidP="00D37D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DE2C02" w:rsidRPr="00D37D20" w:rsidRDefault="00DE2C02" w:rsidP="00DA1CAA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#region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Start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37D20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RelayCommand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_startCommand;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37D20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RelayCommand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Start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get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{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(_startCommand ==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null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_startCommand =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new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37D20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RelayCommand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() =&gt;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SecretNumber = rand.Next(10) + 1;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       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IsSolved =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false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       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IsInProgress =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true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Suggestion = </w:t>
      </w:r>
      <w:r w:rsidRPr="00D37D20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""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});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1416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return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_startCommand;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}       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DE2C02" w:rsidRPr="00D37D20" w:rsidRDefault="00DE2C02" w:rsidP="00DA1CA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#endregion</w:t>
      </w:r>
    </w:p>
    <w:p w:rsidR="00DE2C02" w:rsidRPr="00D37D20" w:rsidRDefault="00DE2C02" w:rsidP="00D37D2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E2C02" w:rsidRPr="00D37D20" w:rsidRDefault="00DE2C02" w:rsidP="00DA1CAA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#region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CheckGuess Command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37D20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RelayCommand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&lt;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&gt; _checkGuess;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37D20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RelayCommand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&lt;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&gt; CheckGuess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get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(_checkGuess ==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null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_checkGuess =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new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37D20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RelayCommand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&lt;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&gt;(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2124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x =&gt;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{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(x == _secretNumber)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       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IsInProgress =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false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IsSolved =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true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       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      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else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(x &lt; _secretNumber)</w:t>
      </w:r>
    </w:p>
    <w:p w:rsidR="00DE2C02" w:rsidRPr="000F3A72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0F3A72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Suggestion = </w:t>
      </w:r>
      <w:r w:rsidRPr="000F3A72">
        <w:rPr>
          <w:rFonts w:ascii="Consolas" w:hAnsi="Consolas" w:cs="Consolas"/>
          <w:color w:val="A31515"/>
          <w:sz w:val="19"/>
          <w:szCs w:val="19"/>
          <w:highlight w:val="white"/>
        </w:rPr>
        <w:t>"Liczba jest za mala."</w:t>
      </w:r>
      <w:r w:rsidRPr="000F3A72"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DE2C02" w:rsidRPr="00D37D20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0F3A72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          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else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37D2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(x &gt; _secretNumber)</w:t>
      </w:r>
    </w:p>
    <w:p w:rsidR="00DE2C02" w:rsidRPr="000F3A72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37D2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0F3A72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Suggestion = </w:t>
      </w:r>
      <w:r w:rsidRPr="000F3A72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"Liczba jest za duza."</w:t>
      </w:r>
      <w:r w:rsidRPr="000F3A72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E2C02" w:rsidRPr="00CC64EB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0F3A72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</w:t>
      </w:r>
      <w:r w:rsidRPr="00CC64EB">
        <w:rPr>
          <w:rFonts w:ascii="Consolas" w:hAnsi="Consolas" w:cs="Consolas"/>
          <w:color w:val="000000"/>
          <w:sz w:val="19"/>
          <w:szCs w:val="19"/>
          <w:highlight w:val="white"/>
        </w:rPr>
        <w:t>});</w:t>
      </w:r>
    </w:p>
    <w:p w:rsidR="00DE2C02" w:rsidRPr="00CC64EB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DE2C02" w:rsidRPr="00CC64EB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CC64EB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    </w:t>
      </w:r>
      <w:r w:rsidRPr="00CC64EB"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 w:rsidRPr="00CC64EB"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r w:rsidRPr="00CC64EB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_checkGuess;                   </w:t>
      </w:r>
    </w:p>
    <w:p w:rsidR="00DE2C02" w:rsidRPr="00CC64EB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CC64EB"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DE2C02" w:rsidRPr="00CC64EB" w:rsidRDefault="00DE2C02" w:rsidP="00DA1CA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CC64EB"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DE2C02" w:rsidRPr="00CC64EB" w:rsidRDefault="00DE2C02" w:rsidP="00DA1CA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CC64EB">
        <w:rPr>
          <w:rFonts w:ascii="Consolas" w:hAnsi="Consolas" w:cs="Consolas"/>
          <w:color w:val="0000FF"/>
          <w:sz w:val="19"/>
          <w:szCs w:val="19"/>
          <w:highlight w:val="white"/>
        </w:rPr>
        <w:t>#endregion</w:t>
      </w:r>
    </w:p>
    <w:p w:rsidR="00C3782B" w:rsidRPr="00CC64EB" w:rsidRDefault="00C3782B" w:rsidP="005F44A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D80D54" w:rsidRDefault="00D80D54" w:rsidP="00D80D54">
      <w:pPr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color w:val="000000"/>
          <w:highlight w:val="white"/>
        </w:rPr>
      </w:pPr>
      <w:r w:rsidRPr="00D80D54">
        <w:rPr>
          <w:rFonts w:ascii="Times New Roman" w:hAnsi="Times New Roman"/>
          <w:b/>
          <w:color w:val="000000"/>
          <w:highlight w:val="white"/>
        </w:rPr>
        <w:t>Interfejs użytkownika</w:t>
      </w:r>
    </w:p>
    <w:p w:rsidR="00D80D54" w:rsidRDefault="008A59B6" w:rsidP="00F964E8">
      <w:pPr>
        <w:autoSpaceDE w:val="0"/>
        <w:autoSpaceDN w:val="0"/>
        <w:adjustRightInd w:val="0"/>
        <w:spacing w:after="240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>Aby możliwe było zgadywanie liczby, podawanie wskazówek oraz wyniku zgadywania stworzono interfejs widoczny na poniższym obrazku:</w:t>
      </w:r>
    </w:p>
    <w:p w:rsidR="00A8357F" w:rsidRPr="006F2AE1" w:rsidRDefault="00A63B0A" w:rsidP="00A8357F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/>
          <w:color w:val="000000"/>
          <w:highlight w:val="white"/>
        </w:rPr>
      </w:pPr>
      <w:r w:rsidRPr="00BE250B">
        <w:rPr>
          <w:rFonts w:ascii="Times New Roman" w:hAnsi="Times New Roman"/>
          <w:color w:val="000000"/>
          <w:highlight w:val="white"/>
        </w:rPr>
        <w:lastRenderedPageBreak/>
        <w:pict>
          <v:shape id="_x0000_i1026" type="#_x0000_t75" style="width:226.5pt;height:226.5pt">
            <v:imagedata r:id="rId6" o:title=""/>
          </v:shape>
        </w:pict>
      </w:r>
    </w:p>
    <w:p w:rsidR="00394F2B" w:rsidRDefault="00394F2B" w:rsidP="003222D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white"/>
        </w:rPr>
      </w:pPr>
    </w:p>
    <w:p w:rsidR="00394F2B" w:rsidRPr="00394F2B" w:rsidRDefault="00394F2B" w:rsidP="00F964E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highlight w:val="white"/>
        </w:rPr>
      </w:pPr>
      <w:r w:rsidRPr="00394F2B">
        <w:rPr>
          <w:rFonts w:ascii="Times New Roman" w:hAnsi="Times New Roman"/>
          <w:color w:val="000000"/>
          <w:highlight w:val="white"/>
        </w:rPr>
        <w:t xml:space="preserve">Generuje go poniższy kod XAML, umieszczony w pliku </w:t>
      </w:r>
      <w:r w:rsidRPr="00394F2B">
        <w:rPr>
          <w:rFonts w:ascii="Courier New" w:hAnsi="Courier New" w:cs="Courier New"/>
          <w:color w:val="000000"/>
          <w:highlight w:val="white"/>
        </w:rPr>
        <w:t>MainWindow.xaml</w:t>
      </w:r>
      <w:r w:rsidRPr="00394F2B">
        <w:rPr>
          <w:rFonts w:ascii="Times New Roman" w:hAnsi="Times New Roman"/>
          <w:color w:val="000000"/>
          <w:highlight w:val="white"/>
        </w:rPr>
        <w:t>:</w:t>
      </w:r>
    </w:p>
    <w:p w:rsidR="00394F2B" w:rsidRPr="00394F2B" w:rsidRDefault="00394F2B" w:rsidP="00C3782B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&lt;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Window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x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: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>Class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="projekt05.MainWindow"</w:t>
      </w:r>
    </w:p>
    <w:p w:rsidR="00394F2B" w:rsidRP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t xml:space="preserve">       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xmlns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="http://schemas.microsoft.com/winfx/2006/xaml/presentation"</w:t>
      </w:r>
    </w:p>
    <w:p w:rsidR="00394F2B" w:rsidRP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t xml:space="preserve">       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xmlns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: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>x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="http://schemas.microsoft.com/winfx/2006/xaml"</w:t>
      </w:r>
    </w:p>
    <w:p w:rsidR="00394F2B" w:rsidRP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t xml:space="preserve">       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xmlns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: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>d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="http://schemas.microsoft.com/expression/blend/2008"</w:t>
      </w:r>
    </w:p>
    <w:p w:rsidR="00394F2B" w:rsidRP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t xml:space="preserve">       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xmlns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: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>mc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="http://schemas.openxmlformats.org/markup-compatibility/2006"</w:t>
      </w:r>
    </w:p>
    <w:p w:rsidR="00394F2B" w:rsidRP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t xml:space="preserve">       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xmlns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:</w:t>
      </w:r>
      <w:r w:rsidR="008512A5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>local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="clr-namespace:projekt05"</w:t>
      </w:r>
      <w:r w:rsidRPr="00394F2B"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t xml:space="preserve"> </w:t>
      </w:r>
    </w:p>
    <w:p w:rsidR="00394F2B" w:rsidRP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t xml:space="preserve">       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xmlns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: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>ignore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="http://www.ignore.com"</w:t>
      </w:r>
    </w:p>
    <w:p w:rsidR="00394F2B" w:rsidRP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t xml:space="preserve">       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mc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: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>Ignorable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="d ignore"</w:t>
      </w:r>
    </w:p>
    <w:p w:rsidR="00394F2B" w:rsidRP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t xml:space="preserve">       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Height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="300"</w:t>
      </w:r>
    </w:p>
    <w:p w:rsidR="00394F2B" w:rsidRP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t xml:space="preserve">       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Width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="300"</w:t>
      </w:r>
    </w:p>
    <w:p w:rsidR="00394F2B" w:rsidRP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t xml:space="preserve">       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Title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="MVVM Light Application"</w:t>
      </w:r>
    </w:p>
    <w:p w:rsidR="00394F2B" w:rsidRP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t xml:space="preserve">       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DataContext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="{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Binding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Main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,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Source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={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StaticResource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Locator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}}"&gt;</w:t>
      </w:r>
    </w:p>
    <w:p w:rsidR="00394F2B" w:rsidRP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</w:p>
    <w:p w:rsidR="00394F2B" w:rsidRP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CC64EB"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t xml:space="preserve">    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&lt;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Window.Resources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&gt;</w:t>
      </w:r>
    </w:p>
    <w:p w:rsidR="00394F2B" w:rsidRP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t xml:space="preserve">        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&lt;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BooleanToVisibilityConverter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x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: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>Key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="BooleanToVisibilityConverter"/&gt;</w:t>
      </w:r>
    </w:p>
    <w:p w:rsidR="00394F2B" w:rsidRP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t xml:space="preserve">        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&lt;</w:t>
      </w:r>
      <w:r w:rsidR="008512A5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local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: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StringToIntConverter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x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: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>Key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="StringToIntConverter"/&gt;</w:t>
      </w:r>
    </w:p>
    <w:p w:rsidR="00394F2B" w:rsidRP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t xml:space="preserve">    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&lt;/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Window.Resources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&gt;</w:t>
      </w:r>
    </w:p>
    <w:p w:rsidR="00394F2B" w:rsidRP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</w:p>
    <w:p w:rsidR="00394F2B" w:rsidRP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CC64EB"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t xml:space="preserve">    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&lt;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StackPanel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&gt;</w:t>
      </w:r>
    </w:p>
    <w:p w:rsidR="00394F2B" w:rsidRP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t xml:space="preserve">        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&lt;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StackPanel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x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: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>Name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="spSecret"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Orientation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="Horizontal"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Height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="16"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Visibility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="{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Binding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IsSolved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,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Converter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={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StaticResource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BooleanToVisibilityConverter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},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Mode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=OneWay}"&gt;</w:t>
      </w:r>
    </w:p>
    <w:p w:rsidR="00394F2B" w:rsidRP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t xml:space="preserve">            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&lt;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TextBlock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Height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="16"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TextWrapping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="Wrap"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Text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="Gratulacje! Sekretna liczba to: " /&gt;</w:t>
      </w:r>
    </w:p>
    <w:p w:rsidR="00394F2B" w:rsidRP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t xml:space="preserve">            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&lt;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TextBlock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x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: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>Name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="txblSecret"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Height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="16"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TextAlignment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="Center"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Margin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="20,0,0,0"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TextWrapping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="Wrap"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Text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="{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Binding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SecretNumber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}"/&gt;</w:t>
      </w:r>
    </w:p>
    <w:p w:rsidR="00394F2B" w:rsidRP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t xml:space="preserve">        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&lt;/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StackPanel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&gt;</w:t>
      </w:r>
    </w:p>
    <w:p w:rsidR="00394F2B" w:rsidRP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t xml:space="preserve">        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&lt;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Button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x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: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>Name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="btnStart"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Content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="Start"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Margin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="0,10,0,0"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Command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="{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Binding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Start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,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Mode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=Default}"/&gt;</w:t>
      </w:r>
    </w:p>
    <w:p w:rsidR="00394F2B" w:rsidRP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t xml:space="preserve">        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&lt;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StackPanel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x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: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>Name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="spGuess"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Visibility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="{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Binding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IsInProgress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,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Converter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={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StaticResource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BooleanToVisibilityConverter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},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Mode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=OneWay}"&gt;</w:t>
      </w:r>
    </w:p>
    <w:p w:rsidR="00394F2B" w:rsidRP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t xml:space="preserve">            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&lt;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StackPanel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Margin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="0,10,0,0"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Orientation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="Horizontal"&gt;</w:t>
      </w:r>
    </w:p>
    <w:p w:rsidR="00394F2B" w:rsidRP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t xml:space="preserve">                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&lt;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TextBlock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Margin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="8,0,0,0"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TextWrapping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="Wrap"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Text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="Podaj liczbę: " /&gt;</w:t>
      </w:r>
    </w:p>
    <w:p w:rsidR="00394F2B" w:rsidRP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t xml:space="preserve">                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&lt;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TextBox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x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: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>Name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="txbUserGuess"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Height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="24"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TextAlignment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="Center"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Margin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="25,0,0,0"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TextWrapping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="Wrap"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Text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="0"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Width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="50"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HorizontalAlignment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="Center"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VerticalAlignment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="Center"/&gt;</w:t>
      </w:r>
    </w:p>
    <w:p w:rsidR="00394F2B" w:rsidRP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t xml:space="preserve">            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&lt;/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StackPanel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&gt;</w:t>
      </w:r>
    </w:p>
    <w:p w:rsidR="00394F2B" w:rsidRP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lastRenderedPageBreak/>
        <w:t xml:space="preserve">            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&lt;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Button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x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: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>Name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="btnCheck"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Content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="Sprawdź"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Margin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="0,10,0,0"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Command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="{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Binding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CheckGuess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}"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CommandParameter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="{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Binding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Text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,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Converter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={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StaticResource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StringToIntConverter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},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ElementName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=txbUserGuess}"/&gt;</w:t>
      </w:r>
    </w:p>
    <w:p w:rsidR="00394F2B" w:rsidRP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t xml:space="preserve">            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&lt;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TextBlock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x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: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>Name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="txblSuggestion"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Margin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="0,15,0,0"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TextWrapping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="Wrap"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TextAlignment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="Center"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Text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="{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Binding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Suggestion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}"/&gt;</w:t>
      </w:r>
    </w:p>
    <w:p w:rsid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eastAsia="pl-PL"/>
        </w:rPr>
      </w:pPr>
      <w:r w:rsidRPr="00394F2B"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  <w:lang w:eastAsia="pl-PL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  <w:lang w:eastAsia="pl-PL"/>
        </w:rPr>
        <w:t>StackPanel</w:t>
      </w:r>
      <w:r>
        <w:rPr>
          <w:rFonts w:ascii="Consolas" w:hAnsi="Consolas" w:cs="Consolas"/>
          <w:color w:val="0000FF"/>
          <w:sz w:val="19"/>
          <w:szCs w:val="19"/>
          <w:highlight w:val="white"/>
          <w:lang w:eastAsia="pl-PL"/>
        </w:rPr>
        <w:t>&gt;</w:t>
      </w:r>
    </w:p>
    <w:p w:rsidR="00394F2B" w:rsidRDefault="00394F2B" w:rsidP="00C3782B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eastAsia="pl-PL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eastAsia="pl-PL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  <w:lang w:eastAsia="pl-PL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  <w:lang w:eastAsia="pl-PL"/>
        </w:rPr>
        <w:t>StackPanel</w:t>
      </w:r>
      <w:r>
        <w:rPr>
          <w:rFonts w:ascii="Consolas" w:hAnsi="Consolas" w:cs="Consolas"/>
          <w:color w:val="0000FF"/>
          <w:sz w:val="19"/>
          <w:szCs w:val="19"/>
          <w:highlight w:val="white"/>
          <w:lang w:eastAsia="pl-PL"/>
        </w:rPr>
        <w:t>&gt;</w:t>
      </w:r>
    </w:p>
    <w:p w:rsidR="00394F2B" w:rsidRDefault="00394F2B" w:rsidP="00C3782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eastAsia="pl-PL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  <w:lang w:eastAsia="pl-PL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  <w:lang w:eastAsia="pl-PL"/>
        </w:rPr>
        <w:t>Window</w:t>
      </w:r>
      <w:r>
        <w:rPr>
          <w:rFonts w:ascii="Consolas" w:hAnsi="Consolas" w:cs="Consolas"/>
          <w:color w:val="0000FF"/>
          <w:sz w:val="19"/>
          <w:szCs w:val="19"/>
          <w:highlight w:val="white"/>
          <w:lang w:eastAsia="pl-PL"/>
        </w:rPr>
        <w:t>&gt;</w:t>
      </w:r>
    </w:p>
    <w:p w:rsidR="00394F2B" w:rsidRPr="00CC64EB" w:rsidRDefault="00394F2B" w:rsidP="00DA4B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</w:p>
    <w:p w:rsidR="00394F2B" w:rsidRDefault="002E4862" w:rsidP="00F964E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highlight w:val="white"/>
        </w:rPr>
      </w:pPr>
      <w:r w:rsidRPr="002E4862">
        <w:rPr>
          <w:rFonts w:ascii="Times New Roman" w:hAnsi="Times New Roman"/>
          <w:color w:val="000000"/>
          <w:highlight w:val="white"/>
        </w:rPr>
        <w:t xml:space="preserve">Podczas analizy powyższego kodu szczególną uwagę </w:t>
      </w:r>
      <w:r>
        <w:rPr>
          <w:rFonts w:ascii="Times New Roman" w:hAnsi="Times New Roman"/>
          <w:color w:val="000000"/>
          <w:highlight w:val="white"/>
        </w:rPr>
        <w:t>należy zwrócić na linijki, w których pojawia się słowo „Binding”.</w:t>
      </w:r>
      <w:r w:rsidR="00B327B8">
        <w:rPr>
          <w:rFonts w:ascii="Times New Roman" w:hAnsi="Times New Roman"/>
          <w:color w:val="000000"/>
          <w:highlight w:val="white"/>
        </w:rPr>
        <w:t xml:space="preserve"> Dotyczy ono bowiem wspomnia</w:t>
      </w:r>
      <w:r w:rsidR="00E312BA">
        <w:rPr>
          <w:rFonts w:ascii="Times New Roman" w:hAnsi="Times New Roman"/>
          <w:color w:val="000000"/>
          <w:highlight w:val="white"/>
        </w:rPr>
        <w:t>nej na początku tego opracowani</w:t>
      </w:r>
      <w:r w:rsidR="00B327B8">
        <w:rPr>
          <w:rFonts w:ascii="Times New Roman" w:hAnsi="Times New Roman"/>
          <w:color w:val="000000"/>
          <w:highlight w:val="white"/>
        </w:rPr>
        <w:t xml:space="preserve">a możliwości DataBindingu, czyli tworzenia odpowiednich powiązań między widokiem i obiektem </w:t>
      </w:r>
      <w:r w:rsidR="00B327B8" w:rsidRPr="00E312BA">
        <w:rPr>
          <w:rFonts w:ascii="Courier New" w:hAnsi="Courier New" w:cs="Courier New"/>
          <w:color w:val="000000"/>
          <w:highlight w:val="white"/>
        </w:rPr>
        <w:t>ViewModel</w:t>
      </w:r>
      <w:r w:rsidR="00B327B8">
        <w:rPr>
          <w:rFonts w:ascii="Times New Roman" w:hAnsi="Times New Roman"/>
          <w:color w:val="000000"/>
          <w:highlight w:val="white"/>
        </w:rPr>
        <w:t xml:space="preserve">. </w:t>
      </w:r>
    </w:p>
    <w:p w:rsidR="00FC03F1" w:rsidRDefault="00FC03F1" w:rsidP="00F964E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highlight w:val="white"/>
        </w:rPr>
      </w:pPr>
    </w:p>
    <w:p w:rsidR="00FC03F1" w:rsidRDefault="00FC03F1" w:rsidP="00F964E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>Jeśli chodzi o wiązanie właściwości lub komend, zastosowanie DataBinding jest bardzo proste:</w:t>
      </w:r>
    </w:p>
    <w:p w:rsidR="00FC03F1" w:rsidRPr="00394F2B" w:rsidRDefault="00FC03F1" w:rsidP="00FC03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&lt;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Button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x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: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>Name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="btnStart"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Content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="Start"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Command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="{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Binding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Star</w:t>
      </w:r>
      <w:r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>t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}"/&gt;</w:t>
      </w:r>
    </w:p>
    <w:p w:rsidR="00FC03F1" w:rsidRPr="00FC03F1" w:rsidRDefault="00FC03F1" w:rsidP="00DA4B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white"/>
          <w:lang w:val="en-US"/>
        </w:rPr>
      </w:pPr>
    </w:p>
    <w:p w:rsidR="00E312BA" w:rsidRDefault="00FC03F1" w:rsidP="00F964E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highlight w:val="white"/>
        </w:rPr>
      </w:pPr>
      <w:r w:rsidRPr="00FC03F1">
        <w:rPr>
          <w:rFonts w:ascii="Times New Roman" w:hAnsi="Times New Roman"/>
          <w:color w:val="000000"/>
          <w:highlight w:val="white"/>
        </w:rPr>
        <w:t>Podobnie</w:t>
      </w:r>
      <w:r>
        <w:rPr>
          <w:rFonts w:ascii="Times New Roman" w:hAnsi="Times New Roman"/>
          <w:color w:val="000000"/>
          <w:highlight w:val="white"/>
        </w:rPr>
        <w:t xml:space="preserve"> jak dla przyci</w:t>
      </w:r>
      <w:r w:rsidRPr="00FC03F1">
        <w:rPr>
          <w:rFonts w:ascii="Times New Roman" w:hAnsi="Times New Roman"/>
          <w:color w:val="000000"/>
          <w:highlight w:val="white"/>
        </w:rPr>
        <w:t xml:space="preserve">sku Start rozpoczynającego grę wygląda to dla pól tekstowych </w:t>
      </w:r>
      <w:r w:rsidRPr="008057FA">
        <w:rPr>
          <w:rFonts w:ascii="Courier New" w:hAnsi="Courier New" w:cs="Courier New"/>
          <w:color w:val="000000"/>
          <w:highlight w:val="white"/>
        </w:rPr>
        <w:t>txblSecret</w:t>
      </w:r>
      <w:r w:rsidRPr="00FC03F1">
        <w:rPr>
          <w:rFonts w:ascii="Times New Roman" w:hAnsi="Times New Roman"/>
          <w:color w:val="000000"/>
          <w:highlight w:val="white"/>
        </w:rPr>
        <w:t xml:space="preserve"> oraz </w:t>
      </w:r>
      <w:r w:rsidRPr="008057FA">
        <w:rPr>
          <w:rFonts w:ascii="Courier New" w:hAnsi="Courier New" w:cs="Courier New"/>
          <w:color w:val="000000"/>
          <w:highlight w:val="white"/>
        </w:rPr>
        <w:t>txblSug</w:t>
      </w:r>
      <w:r w:rsidR="00923E08">
        <w:rPr>
          <w:rFonts w:ascii="Courier New" w:hAnsi="Courier New" w:cs="Courier New"/>
          <w:color w:val="000000"/>
          <w:highlight w:val="white"/>
        </w:rPr>
        <w:t>g</w:t>
      </w:r>
      <w:r w:rsidRPr="008057FA">
        <w:rPr>
          <w:rFonts w:ascii="Courier New" w:hAnsi="Courier New" w:cs="Courier New"/>
          <w:color w:val="000000"/>
          <w:highlight w:val="white"/>
        </w:rPr>
        <w:t>estion</w:t>
      </w:r>
      <w:r w:rsidRPr="00FC03F1">
        <w:rPr>
          <w:rFonts w:ascii="Times New Roman" w:hAnsi="Times New Roman"/>
          <w:color w:val="000000"/>
          <w:highlight w:val="white"/>
        </w:rPr>
        <w:t xml:space="preserve">, które są powiązane z właściwościami </w:t>
      </w:r>
      <w:r w:rsidRPr="008057FA">
        <w:rPr>
          <w:rFonts w:ascii="Courier New" w:hAnsi="Courier New" w:cs="Courier New"/>
          <w:color w:val="000000"/>
          <w:highlight w:val="white"/>
        </w:rPr>
        <w:t>SecretNumber</w:t>
      </w:r>
      <w:r w:rsidRPr="00FC03F1">
        <w:rPr>
          <w:rFonts w:ascii="Times New Roman" w:hAnsi="Times New Roman"/>
          <w:color w:val="000000"/>
          <w:highlight w:val="white"/>
        </w:rPr>
        <w:t xml:space="preserve"> oraz </w:t>
      </w:r>
      <w:r w:rsidRPr="008057FA">
        <w:rPr>
          <w:rFonts w:ascii="Courier New" w:hAnsi="Courier New" w:cs="Courier New"/>
          <w:color w:val="000000"/>
          <w:highlight w:val="white"/>
        </w:rPr>
        <w:t>Sug</w:t>
      </w:r>
      <w:r w:rsidR="00923E08">
        <w:rPr>
          <w:rFonts w:ascii="Courier New" w:hAnsi="Courier New" w:cs="Courier New"/>
          <w:color w:val="000000"/>
          <w:highlight w:val="white"/>
        </w:rPr>
        <w:t>g</w:t>
      </w:r>
      <w:r w:rsidRPr="008057FA">
        <w:rPr>
          <w:rFonts w:ascii="Courier New" w:hAnsi="Courier New" w:cs="Courier New"/>
          <w:color w:val="000000"/>
          <w:highlight w:val="white"/>
        </w:rPr>
        <w:t>estion</w:t>
      </w:r>
      <w:r w:rsidRPr="00FC03F1">
        <w:rPr>
          <w:rFonts w:ascii="Times New Roman" w:hAnsi="Times New Roman"/>
          <w:color w:val="000000"/>
          <w:highlight w:val="white"/>
        </w:rPr>
        <w:t>.</w:t>
      </w:r>
    </w:p>
    <w:p w:rsidR="005D2C34" w:rsidRDefault="005D2C34" w:rsidP="00F964E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highlight w:val="white"/>
        </w:rPr>
      </w:pPr>
    </w:p>
    <w:p w:rsidR="005D2C34" w:rsidRDefault="005D2C34" w:rsidP="00F964E8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highlight w:val="white"/>
        </w:rPr>
      </w:pPr>
      <w:r>
        <w:rPr>
          <w:rFonts w:ascii="Times New Roman" w:hAnsi="Times New Roman"/>
          <w:color w:val="000000"/>
          <w:highlight w:val="white"/>
        </w:rPr>
        <w:t>Powiązanie jest nieco trudniejsze w przypadku przycisku, którym użytkownik sprawdza, czy odgadł sekretną liczbę:</w:t>
      </w:r>
    </w:p>
    <w:p w:rsidR="005D2C34" w:rsidRPr="005D2C34" w:rsidRDefault="005D2C34" w:rsidP="005D2C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white"/>
          <w:lang w:val="en-US"/>
        </w:rPr>
      </w:pP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&lt;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Button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x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: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>Name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="btnCheck"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Content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="Sprawdź"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Command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="{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Binding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CheckGuess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}"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CommandParameter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="{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Binding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Text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,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Converter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={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StaticResource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StringToIntConverter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},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ElementName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=txbUserGuess}"/&gt;</w:t>
      </w:r>
    </w:p>
    <w:p w:rsidR="00394F2B" w:rsidRPr="005D2C34" w:rsidRDefault="00394F2B" w:rsidP="00DA4B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</w:pPr>
    </w:p>
    <w:p w:rsidR="00394F2B" w:rsidRPr="00CC64EB" w:rsidRDefault="002C44A2" w:rsidP="00F964E8">
      <w:pPr>
        <w:autoSpaceDE w:val="0"/>
        <w:autoSpaceDN w:val="0"/>
        <w:adjustRightInd w:val="0"/>
        <w:spacing w:after="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Jak widzimy powyżej, w chwili naciśnięcia przycisku</w:t>
      </w:r>
      <w:r w:rsidR="00A2161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Binding ustawia wykonywaną komendę na </w:t>
      </w:r>
      <w:r w:rsidRPr="00A21613">
        <w:rPr>
          <w:rFonts w:ascii="Courier New" w:hAnsi="Courier New" w:cs="Courier New"/>
          <w:color w:val="000000"/>
          <w:highlight w:val="white"/>
        </w:rPr>
        <w:t>CheckGuess</w:t>
      </w:r>
      <w:r>
        <w:rPr>
          <w:rFonts w:ascii="Times New Roman" w:hAnsi="Times New Roman"/>
        </w:rPr>
        <w:t xml:space="preserve"> i podaje właściwość </w:t>
      </w:r>
      <w:r w:rsidRPr="00A21613">
        <w:rPr>
          <w:rFonts w:ascii="Courier New" w:hAnsi="Courier New" w:cs="Courier New"/>
          <w:color w:val="000000"/>
          <w:highlight w:val="white"/>
        </w:rPr>
        <w:t>Text</w:t>
      </w:r>
      <w:r>
        <w:rPr>
          <w:rFonts w:ascii="Times New Roman" w:hAnsi="Times New Roman"/>
        </w:rPr>
        <w:t xml:space="preserve"> pola tekstowego </w:t>
      </w:r>
      <w:r w:rsidRPr="00A21613">
        <w:rPr>
          <w:rFonts w:ascii="Courier New" w:hAnsi="Courier New" w:cs="Courier New"/>
          <w:color w:val="000000"/>
          <w:highlight w:val="white"/>
        </w:rPr>
        <w:t>txbUserGuess</w:t>
      </w:r>
      <w:r>
        <w:rPr>
          <w:rFonts w:ascii="Times New Roman" w:hAnsi="Times New Roman"/>
        </w:rPr>
        <w:t xml:space="preserve"> jako jej parametr.</w:t>
      </w:r>
      <w:r w:rsidR="003E3EDD">
        <w:rPr>
          <w:rFonts w:ascii="Times New Roman" w:hAnsi="Times New Roman"/>
        </w:rPr>
        <w:t xml:space="preserve"> Problemem jest jednak to, iż właściwość </w:t>
      </w:r>
      <w:r w:rsidR="003E3EDD" w:rsidRPr="00FF0BA9">
        <w:rPr>
          <w:rFonts w:ascii="Courier New" w:hAnsi="Courier New" w:cs="Courier New"/>
          <w:color w:val="000000"/>
          <w:highlight w:val="white"/>
        </w:rPr>
        <w:t>Text</w:t>
      </w:r>
      <w:r w:rsidR="003E3EDD">
        <w:rPr>
          <w:rFonts w:ascii="Times New Roman" w:hAnsi="Times New Roman"/>
        </w:rPr>
        <w:t xml:space="preserve"> jest typu </w:t>
      </w:r>
      <w:r w:rsidR="003E3EDD" w:rsidRPr="00FF0BA9">
        <w:rPr>
          <w:rFonts w:ascii="Courier New" w:hAnsi="Courier New" w:cs="Courier New"/>
          <w:color w:val="000000"/>
          <w:highlight w:val="white"/>
        </w:rPr>
        <w:t>string</w:t>
      </w:r>
      <w:r w:rsidR="003E3EDD">
        <w:rPr>
          <w:rFonts w:ascii="Times New Roman" w:hAnsi="Times New Roman"/>
        </w:rPr>
        <w:t xml:space="preserve">, a komenda </w:t>
      </w:r>
      <w:r w:rsidR="003E3EDD" w:rsidRPr="00FF0BA9">
        <w:rPr>
          <w:rFonts w:ascii="Courier New" w:hAnsi="Courier New" w:cs="Courier New"/>
          <w:color w:val="000000"/>
          <w:highlight w:val="white"/>
        </w:rPr>
        <w:t>CheckGuess</w:t>
      </w:r>
      <w:r w:rsidR="003E3EDD">
        <w:rPr>
          <w:rFonts w:ascii="Times New Roman" w:hAnsi="Times New Roman"/>
        </w:rPr>
        <w:t xml:space="preserve"> przyjmuje jako parametr obiekt typu</w:t>
      </w:r>
      <w:r w:rsidR="003E3EDD" w:rsidRPr="00FF0BA9">
        <w:rPr>
          <w:rFonts w:ascii="Courier New" w:hAnsi="Courier New" w:cs="Courier New"/>
          <w:color w:val="000000"/>
          <w:highlight w:val="white"/>
        </w:rPr>
        <w:t xml:space="preserve"> int</w:t>
      </w:r>
      <w:r w:rsidR="003E3EDD">
        <w:rPr>
          <w:rFonts w:ascii="Times New Roman" w:hAnsi="Times New Roman"/>
        </w:rPr>
        <w:t>. Konieczna jest więc konwersja pomiędzy oba typami.</w:t>
      </w:r>
      <w:r w:rsidR="00D14031">
        <w:rPr>
          <w:rFonts w:ascii="Times New Roman" w:hAnsi="Times New Roman"/>
        </w:rPr>
        <w:t xml:space="preserve"> Stworzono do tego celu obiekt </w:t>
      </w:r>
      <w:r w:rsidR="00D14031" w:rsidRPr="00D14031">
        <w:rPr>
          <w:rFonts w:ascii="Courier New" w:hAnsi="Courier New" w:cs="Courier New"/>
          <w:color w:val="000000"/>
          <w:highlight w:val="white"/>
        </w:rPr>
        <w:t>StringToIntConverter</w:t>
      </w:r>
      <w:r w:rsidR="00D14031">
        <w:rPr>
          <w:rFonts w:ascii="Times New Roman" w:hAnsi="Times New Roman"/>
        </w:rPr>
        <w:t xml:space="preserve"> dokonujący zmiany typów w obie strony. </w:t>
      </w:r>
      <w:r w:rsidR="008A2C9D" w:rsidRPr="00CC64EB">
        <w:rPr>
          <w:rFonts w:ascii="Times New Roman" w:hAnsi="Times New Roman"/>
          <w:lang w:val="en-US"/>
        </w:rPr>
        <w:t xml:space="preserve">Dziedziczy on po interfejsie </w:t>
      </w:r>
      <w:r w:rsidR="008A2C9D" w:rsidRPr="00CC64EB">
        <w:rPr>
          <w:rFonts w:ascii="Courier New" w:hAnsi="Courier New" w:cs="Courier New"/>
          <w:color w:val="000000"/>
          <w:highlight w:val="white"/>
          <w:lang w:val="en-US"/>
        </w:rPr>
        <w:t>IValueConverter</w:t>
      </w:r>
      <w:r w:rsidR="008A2C9D" w:rsidRPr="00CC64EB">
        <w:rPr>
          <w:rFonts w:ascii="Times New Roman" w:hAnsi="Times New Roman"/>
          <w:lang w:val="en-US"/>
        </w:rPr>
        <w:t xml:space="preserve"> i implementuje jego dwie metody: </w:t>
      </w:r>
      <w:r w:rsidR="008A2C9D" w:rsidRPr="00CC64EB">
        <w:rPr>
          <w:rFonts w:ascii="Courier New" w:hAnsi="Courier New" w:cs="Courier New"/>
          <w:color w:val="000000"/>
          <w:highlight w:val="white"/>
          <w:lang w:val="en-US"/>
        </w:rPr>
        <w:t xml:space="preserve">Convert </w:t>
      </w:r>
      <w:r w:rsidR="008A2C9D" w:rsidRPr="00CC64EB">
        <w:rPr>
          <w:rFonts w:ascii="Times New Roman" w:hAnsi="Times New Roman"/>
          <w:lang w:val="en-US"/>
        </w:rPr>
        <w:t xml:space="preserve">oraz </w:t>
      </w:r>
      <w:r w:rsidR="008A2C9D" w:rsidRPr="00CC64EB">
        <w:rPr>
          <w:rFonts w:ascii="Courier New" w:hAnsi="Courier New" w:cs="Courier New"/>
          <w:color w:val="000000"/>
          <w:highlight w:val="white"/>
          <w:lang w:val="en-US"/>
        </w:rPr>
        <w:t>ConvertBack</w:t>
      </w:r>
      <w:r w:rsidR="00D14031" w:rsidRPr="00CC64EB">
        <w:rPr>
          <w:rFonts w:ascii="Times New Roman" w:hAnsi="Times New Roman"/>
          <w:lang w:val="en-US"/>
        </w:rPr>
        <w:t>.</w:t>
      </w:r>
    </w:p>
    <w:p w:rsidR="00394F2B" w:rsidRPr="00CC64EB" w:rsidRDefault="00394F2B" w:rsidP="00DA4B3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</w:pPr>
    </w:p>
    <w:p w:rsidR="00DE2C02" w:rsidRPr="00DA4B30" w:rsidRDefault="00DE2C02" w:rsidP="00E97B2A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[</w:t>
      </w:r>
      <w:r w:rsidRPr="00DA4B30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ValueConversion</w:t>
      </w:r>
      <w:r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r w:rsidRPr="00DA4B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typeof</w:t>
      </w:r>
      <w:r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r w:rsidRPr="00DA4B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string</w:t>
      </w:r>
      <w:r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), </w:t>
      </w:r>
      <w:r w:rsidRPr="00DA4B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typeof</w:t>
      </w:r>
      <w:r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r w:rsidRPr="00DA4B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))]</w:t>
      </w:r>
    </w:p>
    <w:p w:rsidR="00DE2C02" w:rsidRPr="00DA4B30" w:rsidRDefault="00DE2C02" w:rsidP="00E97B2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4B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4B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r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A4B30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StringToIntConverter</w:t>
      </w:r>
      <w:r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: </w:t>
      </w:r>
      <w:r w:rsidRPr="00DA4B30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IValueConverter</w:t>
      </w:r>
    </w:p>
    <w:p w:rsidR="002F2920" w:rsidRDefault="00DE2C02" w:rsidP="00E97B2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DE2C02" w:rsidRPr="00DA4B30" w:rsidRDefault="00DE2C02" w:rsidP="00E97B2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4B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#region</w:t>
      </w:r>
      <w:r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IValueConverter Members</w:t>
      </w:r>
    </w:p>
    <w:p w:rsidR="00DE2C02" w:rsidRPr="00DA4B30" w:rsidRDefault="00DE2C02" w:rsidP="00E97B2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E2C02" w:rsidRPr="00DA4B30" w:rsidRDefault="00E97B2A" w:rsidP="00E97B2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 w:rsidR="00DE2C02" w:rsidRPr="00DA4B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="00DE2C02"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="00DE2C02" w:rsidRPr="00DA4B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object</w:t>
      </w:r>
      <w:r w:rsidR="00DE2C02"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Convert(</w:t>
      </w:r>
      <w:r w:rsidR="00DE2C02" w:rsidRPr="00DA4B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object</w:t>
      </w:r>
      <w:r w:rsidR="00DE2C02"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value, </w:t>
      </w:r>
      <w:r w:rsidR="00DE2C02" w:rsidRPr="00DA4B30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Type</w:t>
      </w:r>
      <w:r w:rsidR="00DE2C02"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targetType, </w:t>
      </w:r>
      <w:r w:rsidR="00DE2C02" w:rsidRPr="00DA4B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object</w:t>
      </w:r>
      <w:r w:rsidR="00DE2C02"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parameter,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="00DE2C02"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System.Globalization.</w:t>
      </w:r>
      <w:r w:rsidR="00DE2C02" w:rsidRPr="00DA4B30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CultureInfo</w:t>
      </w:r>
      <w:r w:rsidR="00DE2C02"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culture)</w:t>
      </w:r>
    </w:p>
    <w:p w:rsidR="00DE2C02" w:rsidRPr="00DA4B30" w:rsidRDefault="00DE2C02" w:rsidP="00E97B2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DE2C02" w:rsidRPr="00DA4B30" w:rsidRDefault="00E97B2A" w:rsidP="00E97B2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 w:rsidR="00DE2C02" w:rsidRPr="00DA4B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string</w:t>
      </w:r>
      <w:r w:rsidR="00DE2C02"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str = value.ToString();</w:t>
      </w:r>
    </w:p>
    <w:p w:rsidR="00DE2C02" w:rsidRPr="00DA4B30" w:rsidRDefault="00DE2C02" w:rsidP="00E97B2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E2C02" w:rsidRPr="00DA4B30" w:rsidRDefault="00E97B2A" w:rsidP="00E97B2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 w:rsidR="00DE2C02" w:rsidRPr="00DA4B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="00DE2C02"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="00DE2C02" w:rsidRPr="00DA4B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string</w:t>
      </w:r>
      <w:r w:rsidR="00DE2C02"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.IsNullOrEmpty(str))</w:t>
      </w:r>
    </w:p>
    <w:p w:rsidR="00DE2C02" w:rsidRPr="00DA4B30" w:rsidRDefault="00E97B2A" w:rsidP="00E97B2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 w:rsidR="00DE2C02" w:rsidRPr="00DA4B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return</w:t>
      </w:r>
      <w:r w:rsidR="00DE2C02"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0;</w:t>
      </w:r>
    </w:p>
    <w:p w:rsidR="00DE2C02" w:rsidRPr="00DA4B30" w:rsidRDefault="00E97B2A" w:rsidP="00E97B2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 w:rsidR="00DE2C02" w:rsidRPr="00DA4B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else</w:t>
      </w:r>
    </w:p>
    <w:p w:rsidR="00DE2C02" w:rsidRPr="00DA4B30" w:rsidRDefault="00DE2C02" w:rsidP="00E97B2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2124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4B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try</w:t>
      </w:r>
    </w:p>
    <w:p w:rsidR="00DE2C02" w:rsidRPr="00DA4B30" w:rsidRDefault="00DE2C02" w:rsidP="00E97B2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2124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DE2C02" w:rsidRPr="00DA4B30" w:rsidRDefault="00E97B2A" w:rsidP="00E97B2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 w:rsidR="00DE2C02" w:rsidRPr="00DA4B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="00DE2C02"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result = 0;</w:t>
      </w:r>
    </w:p>
    <w:p w:rsidR="00DE2C02" w:rsidRPr="00DA4B30" w:rsidRDefault="00E97B2A" w:rsidP="00E97B2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 w:rsidR="00DE2C02" w:rsidRPr="00DA4B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="00DE2C02"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.TryParse(str, </w:t>
      </w:r>
      <w:r w:rsidR="00DE2C02" w:rsidRPr="00DA4B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out</w:t>
      </w:r>
      <w:r w:rsidR="00DE2C02"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result);</w:t>
      </w:r>
    </w:p>
    <w:p w:rsidR="00DE2C02" w:rsidRPr="00DA4B30" w:rsidRDefault="00E97B2A" w:rsidP="00E97B2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 w:rsidR="00DE2C02" w:rsidRPr="00DA4B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return</w:t>
      </w:r>
      <w:r w:rsidR="00DE2C02"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result;</w:t>
      </w:r>
    </w:p>
    <w:p w:rsidR="00DE2C02" w:rsidRPr="00DA4B30" w:rsidRDefault="00E97B2A" w:rsidP="00E97B2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="00DE2C02"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DE2C02" w:rsidRPr="00DA4B30" w:rsidRDefault="00E97B2A" w:rsidP="00E97B2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 w:rsidR="00DE2C02" w:rsidRPr="00DA4B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catch</w:t>
      </w:r>
      <w:r w:rsidR="00DE2C02"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</w:t>
      </w:r>
      <w:r w:rsidR="00DE2C02" w:rsidRPr="00DA4B30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ArgumentException</w:t>
      </w:r>
      <w:r w:rsidR="00DE2C02"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</w:t>
      </w:r>
    </w:p>
    <w:p w:rsidR="00DE2C02" w:rsidRPr="00DA4B30" w:rsidRDefault="00E97B2A" w:rsidP="00E97B2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="00DE2C02"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DE2C02" w:rsidRPr="00DA4B30" w:rsidRDefault="00E97B2A" w:rsidP="00E97B2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lastRenderedPageBreak/>
        <w:tab/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 w:rsidR="00DE2C02" w:rsidRPr="00DA4B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return</w:t>
      </w:r>
      <w:r w:rsidR="00DE2C02"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0;</w:t>
      </w:r>
    </w:p>
    <w:p w:rsidR="00DE2C02" w:rsidRPr="00DA4B30" w:rsidRDefault="00E97B2A" w:rsidP="00E97B2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="00DE2C02"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DE2C02" w:rsidRPr="00DA4B30" w:rsidRDefault="00DE2C02" w:rsidP="00E97B2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DE2C02" w:rsidRPr="00DA4B30" w:rsidRDefault="00DE2C02" w:rsidP="00E97B2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E97B2A" w:rsidRDefault="00E97B2A" w:rsidP="00E97B2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 w:rsidR="00DE2C02" w:rsidRPr="00DA4B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="00DE2C02"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="00DE2C02" w:rsidRPr="00DA4B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object</w:t>
      </w:r>
      <w:r w:rsidR="00DE2C02"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ConvertBack(</w:t>
      </w:r>
      <w:r w:rsidR="00DE2C02" w:rsidRPr="00DA4B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object</w:t>
      </w:r>
      <w:r w:rsidR="00DE2C02"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value, </w:t>
      </w:r>
      <w:r w:rsidR="00DE2C02" w:rsidRPr="00DA4B30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Type</w:t>
      </w:r>
      <w:r w:rsidR="00DE2C02"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targetType, </w:t>
      </w:r>
      <w:r w:rsidR="00DE2C02" w:rsidRPr="00DA4B30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object</w:t>
      </w:r>
      <w:r w:rsidR="00DE2C02"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parameter,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="00DE2C02"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System.Globalization.</w:t>
      </w:r>
      <w:r w:rsidR="00DE2C02" w:rsidRPr="00DA4B30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CultureInfo</w:t>
      </w:r>
      <w:r w:rsidR="00DE2C02" w:rsidRPr="00DA4B30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culture)</w:t>
      </w:r>
    </w:p>
    <w:p w:rsidR="00E97B2A" w:rsidRPr="00CC64EB" w:rsidRDefault="00E97B2A" w:rsidP="00E97B2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="00DE2C02"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DE2C02" w:rsidRPr="00CC64EB" w:rsidRDefault="00E97B2A" w:rsidP="00E97B2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CC64EB"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 w:rsidRPr="00CC64EB"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 w:rsidR="00DE2C02">
        <w:rPr>
          <w:rFonts w:ascii="Consolas" w:hAnsi="Consolas" w:cs="Consolas"/>
          <w:color w:val="0000FF"/>
          <w:sz w:val="19"/>
          <w:szCs w:val="19"/>
          <w:highlight w:val="white"/>
        </w:rPr>
        <w:t>return</w:t>
      </w:r>
      <w:r w:rsidR="00DE2C02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value.ToString();</w:t>
      </w:r>
    </w:p>
    <w:p w:rsidR="00E97B2A" w:rsidRDefault="00DE2C02" w:rsidP="00E97B2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DE2C02" w:rsidRPr="00E97B2A" w:rsidRDefault="00DE2C02" w:rsidP="00E97B2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#endregion</w:t>
      </w:r>
    </w:p>
    <w:p w:rsidR="00602F9A" w:rsidRDefault="00E97B2A" w:rsidP="00E97B2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}</w:t>
      </w:r>
    </w:p>
    <w:p w:rsidR="00602F9A" w:rsidRDefault="00602F9A" w:rsidP="00602F9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</w:p>
    <w:p w:rsidR="00602F9A" w:rsidRDefault="00602F9A" w:rsidP="00F964E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Aby móc korzystać z nowo stworzonego k</w:t>
      </w:r>
      <w:r w:rsidRPr="00602F9A">
        <w:rPr>
          <w:rFonts w:ascii="Times New Roman" w:hAnsi="Times New Roman"/>
        </w:rPr>
        <w:t>onwerter</w:t>
      </w:r>
      <w:r>
        <w:rPr>
          <w:rFonts w:ascii="Times New Roman" w:hAnsi="Times New Roman"/>
        </w:rPr>
        <w:t>a,</w:t>
      </w:r>
      <w:r w:rsidRPr="00602F9A">
        <w:rPr>
          <w:rFonts w:ascii="Times New Roman" w:hAnsi="Times New Roman"/>
        </w:rPr>
        <w:t xml:space="preserve"> dodajemy </w:t>
      </w:r>
      <w:r>
        <w:rPr>
          <w:rFonts w:ascii="Times New Roman" w:hAnsi="Times New Roman"/>
        </w:rPr>
        <w:t xml:space="preserve">go </w:t>
      </w:r>
      <w:r w:rsidRPr="00602F9A">
        <w:rPr>
          <w:rFonts w:ascii="Times New Roman" w:hAnsi="Times New Roman"/>
        </w:rPr>
        <w:t>jako zasób obecnego widoku:</w:t>
      </w:r>
    </w:p>
    <w:p w:rsidR="00036315" w:rsidRDefault="00602F9A" w:rsidP="00602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&lt;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Window.Resources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&gt;</w:t>
      </w:r>
    </w:p>
    <w:p w:rsidR="00602F9A" w:rsidRPr="00394F2B" w:rsidRDefault="00266F15" w:rsidP="00602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  <w:tab/>
      </w:r>
      <w:r w:rsidR="00602F9A"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&lt;</w:t>
      </w:r>
      <w:r w:rsidR="00602F9A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local</w:t>
      </w:r>
      <w:r w:rsidR="00602F9A"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:</w:t>
      </w:r>
      <w:r w:rsidR="00602F9A"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StringToIntConverter</w:t>
      </w:r>
      <w:r w:rsidR="00602F9A"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x</w:t>
      </w:r>
      <w:r w:rsidR="00602F9A"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:</w:t>
      </w:r>
      <w:r w:rsidR="00602F9A"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>Key</w:t>
      </w:r>
      <w:r w:rsidR="00602F9A"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="StringToIntConverter"/&gt;</w:t>
      </w:r>
    </w:p>
    <w:p w:rsidR="00602F9A" w:rsidRPr="00CC64EB" w:rsidRDefault="00602F9A" w:rsidP="00602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eastAsia="pl-PL"/>
        </w:rPr>
      </w:pPr>
      <w:r w:rsidRPr="00CC64EB">
        <w:rPr>
          <w:rFonts w:ascii="Consolas" w:hAnsi="Consolas" w:cs="Consolas"/>
          <w:color w:val="0000FF"/>
          <w:sz w:val="19"/>
          <w:szCs w:val="19"/>
          <w:highlight w:val="white"/>
          <w:lang w:eastAsia="pl-PL"/>
        </w:rPr>
        <w:t>&lt;/</w:t>
      </w:r>
      <w:r w:rsidRPr="00CC64EB">
        <w:rPr>
          <w:rFonts w:ascii="Consolas" w:hAnsi="Consolas" w:cs="Consolas"/>
          <w:color w:val="A31515"/>
          <w:sz w:val="19"/>
          <w:szCs w:val="19"/>
          <w:highlight w:val="white"/>
          <w:lang w:eastAsia="pl-PL"/>
        </w:rPr>
        <w:t>Window.Resources</w:t>
      </w:r>
      <w:r w:rsidRPr="00CC64EB">
        <w:rPr>
          <w:rFonts w:ascii="Consolas" w:hAnsi="Consolas" w:cs="Consolas"/>
          <w:color w:val="0000FF"/>
          <w:sz w:val="19"/>
          <w:szCs w:val="19"/>
          <w:highlight w:val="white"/>
          <w:lang w:eastAsia="pl-PL"/>
        </w:rPr>
        <w:t>&gt;</w:t>
      </w:r>
    </w:p>
    <w:p w:rsidR="00602F9A" w:rsidRPr="00CC64EB" w:rsidRDefault="00602F9A" w:rsidP="00602F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A4EE6" w:rsidRDefault="0071423E" w:rsidP="00F964E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71423E">
        <w:rPr>
          <w:rFonts w:ascii="Times New Roman" w:hAnsi="Times New Roman"/>
        </w:rPr>
        <w:t>Aby użytkownik nie dowiedział się jaka j</w:t>
      </w:r>
      <w:r>
        <w:rPr>
          <w:rFonts w:ascii="Times New Roman" w:hAnsi="Times New Roman"/>
        </w:rPr>
        <w:t xml:space="preserve">est nasza sekretna liczba, należy prawidłowo ukryć </w:t>
      </w:r>
      <w:r w:rsidRPr="0071423E">
        <w:rPr>
          <w:rFonts w:ascii="Times New Roman" w:hAnsi="Times New Roman"/>
        </w:rPr>
        <w:t>oba panele.</w:t>
      </w:r>
      <w:r>
        <w:rPr>
          <w:rFonts w:ascii="Times New Roman" w:hAnsi="Times New Roman"/>
        </w:rPr>
        <w:t xml:space="preserve"> W tym celu należy powiązać ich właściwości </w:t>
      </w:r>
      <w:r w:rsidRPr="0071423E">
        <w:rPr>
          <w:rFonts w:ascii="Courier New" w:hAnsi="Courier New" w:cs="Courier New"/>
          <w:color w:val="000000"/>
          <w:highlight w:val="white"/>
        </w:rPr>
        <w:t>Visibility</w:t>
      </w:r>
      <w:r>
        <w:rPr>
          <w:rFonts w:ascii="Times New Roman" w:hAnsi="Times New Roman"/>
        </w:rPr>
        <w:t xml:space="preserve"> z odpowiednimi właściwościami  obiektu </w:t>
      </w:r>
      <w:r w:rsidRPr="0071423E">
        <w:rPr>
          <w:rFonts w:ascii="Courier New" w:hAnsi="Courier New" w:cs="Courier New"/>
          <w:color w:val="000000"/>
          <w:highlight w:val="white"/>
        </w:rPr>
        <w:t>ViewModel</w:t>
      </w:r>
      <w:r>
        <w:rPr>
          <w:rFonts w:ascii="Times New Roman" w:hAnsi="Times New Roman"/>
        </w:rPr>
        <w:t xml:space="preserve">: </w:t>
      </w:r>
      <w:r w:rsidRPr="0071423E">
        <w:rPr>
          <w:rFonts w:ascii="Courier New" w:hAnsi="Courier New" w:cs="Courier New"/>
          <w:color w:val="000000"/>
          <w:highlight w:val="white"/>
        </w:rPr>
        <w:t>IsInProgress</w:t>
      </w:r>
      <w:r>
        <w:rPr>
          <w:rFonts w:ascii="Times New Roman" w:hAnsi="Times New Roman"/>
        </w:rPr>
        <w:t xml:space="preserve"> oraz </w:t>
      </w:r>
      <w:r w:rsidRPr="0071423E">
        <w:rPr>
          <w:rFonts w:ascii="Courier New" w:hAnsi="Courier New" w:cs="Courier New"/>
          <w:color w:val="000000"/>
          <w:highlight w:val="white"/>
        </w:rPr>
        <w:t>IsSolved</w:t>
      </w:r>
      <w:r>
        <w:rPr>
          <w:rFonts w:ascii="Times New Roman" w:hAnsi="Times New Roman"/>
        </w:rPr>
        <w:t xml:space="preserve">: </w:t>
      </w:r>
    </w:p>
    <w:p w:rsidR="0071423E" w:rsidRPr="00394F2B" w:rsidRDefault="0071423E" w:rsidP="0071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&lt;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StackPanel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x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: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>Name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="spSecret"</w:t>
      </w:r>
      <w:r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>Visibility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="{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Binding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IsSolved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,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Converter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={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StaticResource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BooleanToVisibilityConverter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},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Mode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=OneWay}"&gt;</w:t>
      </w:r>
    </w:p>
    <w:p w:rsidR="0071423E" w:rsidRDefault="0071423E" w:rsidP="00602F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p w:rsidR="0071423E" w:rsidRPr="00394F2B" w:rsidRDefault="0071423E" w:rsidP="00714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 w:eastAsia="pl-PL"/>
        </w:rPr>
      </w:pP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&lt;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StackPanel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x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: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>Name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="spGuess"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Visibility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="{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Binding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IsInProgress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,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Converter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={</w:t>
      </w:r>
      <w:r w:rsidRPr="00394F2B">
        <w:rPr>
          <w:rFonts w:ascii="Consolas" w:hAnsi="Consolas" w:cs="Consolas"/>
          <w:color w:val="A31515"/>
          <w:sz w:val="19"/>
          <w:szCs w:val="19"/>
          <w:highlight w:val="white"/>
          <w:lang w:val="en-US" w:eastAsia="pl-PL"/>
        </w:rPr>
        <w:t>StaticResource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BooleanToVisibilityConverter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},</w:t>
      </w:r>
      <w:r w:rsidRPr="00394F2B">
        <w:rPr>
          <w:rFonts w:ascii="Consolas" w:hAnsi="Consolas" w:cs="Consolas"/>
          <w:color w:val="FF0000"/>
          <w:sz w:val="19"/>
          <w:szCs w:val="19"/>
          <w:highlight w:val="white"/>
          <w:lang w:val="en-US" w:eastAsia="pl-PL"/>
        </w:rPr>
        <w:t xml:space="preserve"> Mode</w:t>
      </w:r>
      <w:r w:rsidRPr="00394F2B">
        <w:rPr>
          <w:rFonts w:ascii="Consolas" w:hAnsi="Consolas" w:cs="Consolas"/>
          <w:color w:val="0000FF"/>
          <w:sz w:val="19"/>
          <w:szCs w:val="19"/>
          <w:highlight w:val="white"/>
          <w:lang w:val="en-US" w:eastAsia="pl-PL"/>
        </w:rPr>
        <w:t>=OneWay}"&gt;</w:t>
      </w:r>
    </w:p>
    <w:p w:rsidR="007653E5" w:rsidRPr="00CC64EB" w:rsidRDefault="007653E5" w:rsidP="00602F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p w:rsidR="0071423E" w:rsidRDefault="00BE63A2" w:rsidP="00F964E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BE63A2">
        <w:rPr>
          <w:rFonts w:ascii="Times New Roman" w:hAnsi="Times New Roman"/>
        </w:rPr>
        <w:t xml:space="preserve">Wykorzystany w powyższych fragmentach kodu konwerter </w:t>
      </w:r>
      <w:r w:rsidRPr="00EF736E">
        <w:rPr>
          <w:rFonts w:ascii="Courier New" w:hAnsi="Courier New" w:cs="Courier New"/>
          <w:color w:val="000000"/>
          <w:highlight w:val="white"/>
        </w:rPr>
        <w:t>BooleanToVisibilityConverter</w:t>
      </w:r>
      <w:r>
        <w:rPr>
          <w:rFonts w:ascii="Times New Roman" w:hAnsi="Times New Roman"/>
        </w:rPr>
        <w:t xml:space="preserve"> jest dostępny domyślnie, trzeba tylko dodać go jako zasób do obecnego widoku, podobnie jak uczyniono to z konwerterem </w:t>
      </w:r>
      <w:r w:rsidRPr="00EF736E">
        <w:rPr>
          <w:rFonts w:ascii="Courier New" w:hAnsi="Courier New" w:cs="Courier New"/>
          <w:color w:val="000000"/>
          <w:highlight w:val="white"/>
        </w:rPr>
        <w:t>StringToIntConverter</w:t>
      </w:r>
      <w:r>
        <w:rPr>
          <w:rFonts w:ascii="Times New Roman" w:hAnsi="Times New Roman"/>
        </w:rPr>
        <w:t>.</w:t>
      </w:r>
    </w:p>
    <w:p w:rsidR="00C3782B" w:rsidRDefault="00C3782B" w:rsidP="00602F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3782B" w:rsidRDefault="00C3782B" w:rsidP="00602F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C3782B">
        <w:rPr>
          <w:rFonts w:ascii="Times New Roman" w:hAnsi="Times New Roman"/>
          <w:b/>
        </w:rPr>
        <w:t>EventToCommand</w:t>
      </w:r>
    </w:p>
    <w:p w:rsidR="001316C2" w:rsidRDefault="001316C2" w:rsidP="001316C2">
      <w:pPr>
        <w:pStyle w:val="Default"/>
      </w:pPr>
    </w:p>
    <w:p w:rsidR="00AF4513" w:rsidRDefault="001316C2" w:rsidP="005C5D5F">
      <w:pPr>
        <w:pStyle w:val="Default"/>
        <w:spacing w:line="276" w:lineRule="auto"/>
        <w:rPr>
          <w:rFonts w:ascii="Times New Roman" w:hAnsi="Times New Roman"/>
          <w:color w:val="auto"/>
          <w:sz w:val="22"/>
          <w:szCs w:val="22"/>
        </w:rPr>
      </w:pPr>
      <w:r w:rsidRPr="001316C2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W kontrolkach WPF’a komendy podpinane są domyślnie do jednego z góry przewidzianego zdarzenia, np. dla przycisku jest to odpowiednik </w:t>
      </w:r>
      <w:r w:rsidRPr="00B24FE8">
        <w:rPr>
          <w:rFonts w:ascii="Courier New" w:hAnsi="Courier New" w:cs="Courier New"/>
          <w:sz w:val="22"/>
          <w:szCs w:val="22"/>
          <w:highlight w:val="white"/>
          <w:lang w:eastAsia="en-US"/>
        </w:rPr>
        <w:t>onClick</w:t>
      </w:r>
      <w:r w:rsidRPr="001316C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. Nie ma możliwości podłączenia komendy do innych zdarzeń</w:t>
      </w:r>
      <w:r w:rsidR="005C5D5F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. Dzięki </w:t>
      </w:r>
      <w:r w:rsidRPr="001316C2">
        <w:rPr>
          <w:rFonts w:ascii="Times New Roman" w:hAnsi="Times New Roman" w:cs="Times New Roman"/>
          <w:color w:val="auto"/>
          <w:sz w:val="22"/>
          <w:szCs w:val="22"/>
          <w:lang w:eastAsia="en-US"/>
        </w:rPr>
        <w:t>MVVM Light Toolkit</w:t>
      </w:r>
      <w:r w:rsidRPr="001316C2">
        <w:rPr>
          <w:rFonts w:ascii="Times New Roman" w:hAnsi="Times New Roman"/>
          <w:color w:val="auto"/>
          <w:sz w:val="22"/>
          <w:szCs w:val="22"/>
        </w:rPr>
        <w:t xml:space="preserve">, istnieje możliwość podłączenia komend z obiektu </w:t>
      </w:r>
      <w:r w:rsidRPr="00B24FE8">
        <w:rPr>
          <w:rFonts w:ascii="Courier New" w:hAnsi="Courier New" w:cs="Courier New"/>
          <w:sz w:val="22"/>
          <w:szCs w:val="22"/>
          <w:highlight w:val="white"/>
          <w:lang w:eastAsia="en-US"/>
        </w:rPr>
        <w:t>ViewModel</w:t>
      </w:r>
      <w:r w:rsidRPr="001316C2">
        <w:rPr>
          <w:rFonts w:ascii="Times New Roman" w:hAnsi="Times New Roman"/>
          <w:color w:val="auto"/>
          <w:sz w:val="22"/>
          <w:szCs w:val="22"/>
        </w:rPr>
        <w:t xml:space="preserve"> do dowolnych zdarzeń kontrolki bez angażowania do tego jakiegokolwiek Code Behind – wszystko pozostaje więc w zgodzie z założeniami MVVM.</w:t>
      </w:r>
    </w:p>
    <w:p w:rsidR="002364D1" w:rsidRDefault="002364D1" w:rsidP="005C5D5F">
      <w:pPr>
        <w:pStyle w:val="Default"/>
        <w:spacing w:line="276" w:lineRule="auto"/>
        <w:rPr>
          <w:rFonts w:ascii="Times New Roman" w:hAnsi="Times New Roman"/>
          <w:color w:val="auto"/>
          <w:sz w:val="22"/>
          <w:szCs w:val="22"/>
        </w:rPr>
      </w:pPr>
    </w:p>
    <w:p w:rsidR="002364D1" w:rsidRPr="0072628B" w:rsidRDefault="002364D1" w:rsidP="002364D1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72628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Window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Class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="projekt05.MainWindow"</w:t>
      </w:r>
    </w:p>
    <w:p w:rsidR="002364D1" w:rsidRPr="0072628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2628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xmlns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="http://schemas.microsoft.com/winfx/2006/xaml/presentation"</w:t>
      </w:r>
    </w:p>
    <w:p w:rsidR="002364D1" w:rsidRPr="0072628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2628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xmlns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x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="http://schemas.microsoft.com/winfx/2006/xaml"</w:t>
      </w:r>
    </w:p>
    <w:p w:rsidR="002364D1" w:rsidRPr="0072628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2628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xmlns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d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="http://schemas.microsoft.com/expression/blend/2008"</w:t>
      </w:r>
    </w:p>
    <w:p w:rsidR="002364D1" w:rsidRPr="0072628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2628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xmlns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mc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="http://schemas.openxmlformats.org/markup-compatibility/2006"</w:t>
      </w:r>
    </w:p>
    <w:p w:rsidR="002364D1" w:rsidRPr="0072628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2628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xmlns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vm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="clr-namespace:projekt05"</w:t>
      </w:r>
      <w:r w:rsidRPr="0072628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2364D1" w:rsidRPr="002364D1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shd w:val="clear" w:color="auto" w:fill="D9D9D9" w:themeFill="background1" w:themeFillShade="D9"/>
          <w:lang w:val="en-US"/>
        </w:rPr>
      </w:pPr>
      <w:r w:rsidRPr="002364D1">
        <w:rPr>
          <w:rFonts w:ascii="Consolas" w:hAnsi="Consolas" w:cs="Consolas"/>
          <w:color w:val="000000"/>
          <w:sz w:val="19"/>
          <w:szCs w:val="19"/>
          <w:shd w:val="clear" w:color="auto" w:fill="D9D9D9" w:themeFill="background1" w:themeFillShade="D9"/>
          <w:lang w:val="en-US"/>
        </w:rPr>
        <w:t xml:space="preserve">       </w:t>
      </w:r>
      <w:r w:rsidRPr="002364D1">
        <w:rPr>
          <w:rFonts w:ascii="Consolas" w:hAnsi="Consolas" w:cs="Consolas"/>
          <w:color w:val="FF0000"/>
          <w:sz w:val="19"/>
          <w:szCs w:val="19"/>
          <w:shd w:val="clear" w:color="auto" w:fill="D9D9D9" w:themeFill="background1" w:themeFillShade="D9"/>
          <w:lang w:val="en-US"/>
        </w:rPr>
        <w:t xml:space="preserve"> xmlns</w:t>
      </w:r>
      <w:r w:rsidRPr="002364D1">
        <w:rPr>
          <w:rFonts w:ascii="Consolas" w:hAnsi="Consolas" w:cs="Consolas"/>
          <w:color w:val="0000FF"/>
          <w:sz w:val="19"/>
          <w:szCs w:val="19"/>
          <w:shd w:val="clear" w:color="auto" w:fill="D9D9D9" w:themeFill="background1" w:themeFillShade="D9"/>
          <w:lang w:val="en-US"/>
        </w:rPr>
        <w:t>:</w:t>
      </w:r>
      <w:r w:rsidRPr="002364D1">
        <w:rPr>
          <w:rFonts w:ascii="Consolas" w:hAnsi="Consolas" w:cs="Consolas"/>
          <w:color w:val="FF0000"/>
          <w:sz w:val="19"/>
          <w:szCs w:val="19"/>
          <w:shd w:val="clear" w:color="auto" w:fill="D9D9D9" w:themeFill="background1" w:themeFillShade="D9"/>
          <w:lang w:val="en-US"/>
        </w:rPr>
        <w:t>i</w:t>
      </w:r>
      <w:r w:rsidRPr="002364D1">
        <w:rPr>
          <w:rFonts w:ascii="Consolas" w:hAnsi="Consolas" w:cs="Consolas"/>
          <w:color w:val="0000FF"/>
          <w:sz w:val="19"/>
          <w:szCs w:val="19"/>
          <w:shd w:val="clear" w:color="auto" w:fill="D9D9D9" w:themeFill="background1" w:themeFillShade="D9"/>
          <w:lang w:val="en-US"/>
        </w:rPr>
        <w:t>="http://schemas.microsoft.com/expression/2010/interactivity"</w:t>
      </w:r>
      <w:r w:rsidRPr="002364D1">
        <w:rPr>
          <w:rFonts w:ascii="Consolas" w:hAnsi="Consolas" w:cs="Consolas"/>
          <w:color w:val="000000"/>
          <w:sz w:val="19"/>
          <w:szCs w:val="19"/>
          <w:shd w:val="clear" w:color="auto" w:fill="D9D9D9" w:themeFill="background1" w:themeFillShade="D9"/>
          <w:lang w:val="en-US"/>
        </w:rPr>
        <w:t xml:space="preserve"> </w:t>
      </w:r>
    </w:p>
    <w:p w:rsidR="002364D1" w:rsidRPr="002364D1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shd w:val="clear" w:color="auto" w:fill="D9D9D9" w:themeFill="background1" w:themeFillShade="D9"/>
          <w:lang w:val="en-US"/>
        </w:rPr>
      </w:pPr>
      <w:r w:rsidRPr="002364D1">
        <w:rPr>
          <w:rFonts w:ascii="Consolas" w:hAnsi="Consolas" w:cs="Consolas"/>
          <w:color w:val="000000"/>
          <w:sz w:val="19"/>
          <w:szCs w:val="19"/>
          <w:shd w:val="clear" w:color="auto" w:fill="D9D9D9" w:themeFill="background1" w:themeFillShade="D9"/>
          <w:lang w:val="en-US"/>
        </w:rPr>
        <w:t xml:space="preserve">       </w:t>
      </w:r>
      <w:r w:rsidRPr="002364D1">
        <w:rPr>
          <w:rFonts w:ascii="Consolas" w:hAnsi="Consolas" w:cs="Consolas"/>
          <w:color w:val="FF0000"/>
          <w:sz w:val="19"/>
          <w:szCs w:val="19"/>
          <w:shd w:val="clear" w:color="auto" w:fill="D9D9D9" w:themeFill="background1" w:themeFillShade="D9"/>
          <w:lang w:val="en-US"/>
        </w:rPr>
        <w:t xml:space="preserve"> xmlns</w:t>
      </w:r>
      <w:r w:rsidRPr="002364D1">
        <w:rPr>
          <w:rFonts w:ascii="Consolas" w:hAnsi="Consolas" w:cs="Consolas"/>
          <w:color w:val="0000FF"/>
          <w:sz w:val="19"/>
          <w:szCs w:val="19"/>
          <w:shd w:val="clear" w:color="auto" w:fill="D9D9D9" w:themeFill="background1" w:themeFillShade="D9"/>
          <w:lang w:val="en-US"/>
        </w:rPr>
        <w:t>:</w:t>
      </w:r>
      <w:r w:rsidRPr="002364D1">
        <w:rPr>
          <w:rFonts w:ascii="Consolas" w:hAnsi="Consolas" w:cs="Consolas"/>
          <w:color w:val="FF0000"/>
          <w:sz w:val="19"/>
          <w:szCs w:val="19"/>
          <w:shd w:val="clear" w:color="auto" w:fill="D9D9D9" w:themeFill="background1" w:themeFillShade="D9"/>
          <w:lang w:val="en-US"/>
        </w:rPr>
        <w:t>GalaSoft_MvvmLight_Command</w:t>
      </w:r>
      <w:r w:rsidRPr="002364D1">
        <w:rPr>
          <w:rFonts w:ascii="Consolas" w:hAnsi="Consolas" w:cs="Consolas"/>
          <w:color w:val="0000FF"/>
          <w:sz w:val="19"/>
          <w:szCs w:val="19"/>
          <w:shd w:val="clear" w:color="auto" w:fill="D9D9D9" w:themeFill="background1" w:themeFillShade="D9"/>
          <w:lang w:val="en-US"/>
        </w:rPr>
        <w:t>="http://www.galasoft.ch/mvvmlight"</w:t>
      </w:r>
    </w:p>
    <w:p w:rsidR="002364D1" w:rsidRPr="0072628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2628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xmlns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ignore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="http://www.ignore.com"</w:t>
      </w:r>
    </w:p>
    <w:p w:rsidR="002364D1" w:rsidRPr="0072628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2628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mc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Ignorable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="d ignore"</w:t>
      </w:r>
    </w:p>
    <w:p w:rsidR="002364D1" w:rsidRPr="0072628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2628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Height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="300"</w:t>
      </w:r>
    </w:p>
    <w:p w:rsidR="002364D1" w:rsidRPr="0072628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2628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Width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="300"</w:t>
      </w:r>
    </w:p>
    <w:p w:rsidR="002364D1" w:rsidRPr="0072628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2628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Title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="MVVM Light Application"</w:t>
      </w:r>
    </w:p>
    <w:p w:rsidR="002364D1" w:rsidRPr="0072628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2628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DataContext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="{</w:t>
      </w:r>
      <w:r w:rsidRPr="0072628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Binding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Main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,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Source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={</w:t>
      </w:r>
      <w:r w:rsidRPr="0072628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StaticResource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Locator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}}"&gt;</w:t>
      </w:r>
    </w:p>
    <w:p w:rsidR="002364D1" w:rsidRPr="0072628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2364D1" w:rsidRPr="0072628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2628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72628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Window.Resources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2364D1" w:rsidRPr="0072628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2628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72628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BooleanToVisibilityConverter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Key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="BooleanToVisibilityConverter"/&gt;</w:t>
      </w:r>
    </w:p>
    <w:p w:rsidR="002364D1" w:rsidRPr="0072628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2628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72628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vm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72628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StringToIntConverter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Key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="StringToIntConverter"/&gt;</w:t>
      </w:r>
    </w:p>
    <w:p w:rsidR="002364D1" w:rsidRPr="00CC64E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2628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lastRenderedPageBreak/>
        <w:t xml:space="preserve">    </w:t>
      </w:r>
      <w:r w:rsidRPr="00CC64E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CC64E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Window.Resources</w:t>
      </w:r>
      <w:r w:rsidRPr="00CC64E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2364D1" w:rsidRPr="00CC64E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2364D1" w:rsidRPr="00CC64E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CC64E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 w:rsidRPr="00CC64E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CC64E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StackPanel</w:t>
      </w:r>
      <w:r w:rsidRPr="00CC64E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2364D1" w:rsidRPr="0072628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2628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72628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StackPanel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Name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="spSecret"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Orientation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="Horizontal"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Height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="16"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Visibility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="{</w:t>
      </w:r>
      <w:r w:rsidRPr="0072628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Binding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IsSolved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,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Converter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={</w:t>
      </w:r>
      <w:r w:rsidRPr="0072628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StaticResource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BooleanToVisibilityConverter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},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Mode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=OneWay}"&gt;</w:t>
      </w:r>
    </w:p>
    <w:p w:rsidR="002364D1" w:rsidRPr="0072628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2628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72628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TextBlock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Height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="16"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TextWrapping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="Wrap"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="Gratulacje! Sekretna liczba to: " /&gt;</w:t>
      </w:r>
    </w:p>
    <w:p w:rsidR="002364D1" w:rsidRPr="0072628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2628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72628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TextBlock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Name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="txblSecret"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Height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="16"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TextAlignment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="Center"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Margin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="20,0,0,0"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TextWrapping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="Wrap"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="{</w:t>
      </w:r>
      <w:r w:rsidRPr="0072628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Binding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SecretNumber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}"/&gt;</w:t>
      </w:r>
    </w:p>
    <w:p w:rsidR="002364D1" w:rsidRPr="0072628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2628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72628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StackPanel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2364D1" w:rsidRPr="0072628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2628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72628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Button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Name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="btnStart"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Content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="Start"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Margin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="0,10,0,0"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Command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="{</w:t>
      </w:r>
      <w:r w:rsidRPr="0072628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Binding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Start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,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Mode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=Default}"/&gt;</w:t>
      </w:r>
    </w:p>
    <w:p w:rsidR="002364D1" w:rsidRPr="0072628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2628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72628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StackPanel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Name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="spGuess"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Visibility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="{</w:t>
      </w:r>
      <w:r w:rsidRPr="0072628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Binding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IsInProgress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,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Converter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={</w:t>
      </w:r>
      <w:r w:rsidRPr="0072628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StaticResource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BooleanToVisibilityConverter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},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Mode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=OneWay}"&gt;</w:t>
      </w:r>
    </w:p>
    <w:p w:rsidR="002364D1" w:rsidRPr="0072628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2628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72628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StackPanel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Margin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="0,10,0,0"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Orientation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="Horizontal"&gt;</w:t>
      </w:r>
    </w:p>
    <w:p w:rsidR="002364D1" w:rsidRPr="0072628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2628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72628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TextBlock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Margin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="8,0,0,0"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TextWrapping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="Wrap"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="Podaj liczbę: " /&gt;</w:t>
      </w:r>
    </w:p>
    <w:p w:rsidR="002364D1" w:rsidRPr="0072628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2628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72628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TextBox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Name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="txbUserGuess"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Height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="24"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TextAlignment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="Center"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Margin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="25,0,0,0"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TextWrapping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="Wrap"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="0"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Width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="50"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HorizontalAlignment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="Center"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VerticalAlignment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="Center"&gt;</w:t>
      </w:r>
    </w:p>
    <w:p w:rsidR="002364D1" w:rsidRPr="002364D1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2364D1">
        <w:rPr>
          <w:rFonts w:ascii="Consolas" w:hAnsi="Consolas" w:cs="Consolas"/>
          <w:color w:val="000000"/>
          <w:sz w:val="19"/>
          <w:szCs w:val="19"/>
          <w:lang w:val="en-US"/>
        </w:rPr>
        <w:t xml:space="preserve">                    </w:t>
      </w:r>
      <w:r w:rsidRPr="002364D1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&lt;</w:t>
      </w:r>
      <w:r w:rsidRPr="002364D1">
        <w:rPr>
          <w:rFonts w:ascii="Consolas" w:hAnsi="Consolas" w:cs="Consolas"/>
          <w:color w:val="A31515"/>
          <w:sz w:val="19"/>
          <w:szCs w:val="19"/>
          <w:highlight w:val="lightGray"/>
          <w:lang w:val="en-US"/>
        </w:rPr>
        <w:t>i</w:t>
      </w:r>
      <w:r w:rsidRPr="002364D1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:</w:t>
      </w:r>
      <w:r w:rsidRPr="002364D1">
        <w:rPr>
          <w:rFonts w:ascii="Consolas" w:hAnsi="Consolas" w:cs="Consolas"/>
          <w:color w:val="A31515"/>
          <w:sz w:val="19"/>
          <w:szCs w:val="19"/>
          <w:highlight w:val="lightGray"/>
          <w:lang w:val="en-US"/>
        </w:rPr>
        <w:t>Interaction.Triggers</w:t>
      </w:r>
      <w:r w:rsidRPr="002364D1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&gt;</w:t>
      </w:r>
    </w:p>
    <w:p w:rsidR="002364D1" w:rsidRPr="002364D1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2364D1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                       </w:t>
      </w:r>
      <w:r w:rsidRPr="002364D1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&lt;</w:t>
      </w:r>
      <w:r w:rsidRPr="002364D1">
        <w:rPr>
          <w:rFonts w:ascii="Consolas" w:hAnsi="Consolas" w:cs="Consolas"/>
          <w:color w:val="A31515"/>
          <w:sz w:val="19"/>
          <w:szCs w:val="19"/>
          <w:highlight w:val="lightGray"/>
          <w:lang w:val="en-US"/>
        </w:rPr>
        <w:t>i</w:t>
      </w:r>
      <w:r w:rsidRPr="002364D1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:</w:t>
      </w:r>
      <w:r w:rsidRPr="002364D1">
        <w:rPr>
          <w:rFonts w:ascii="Consolas" w:hAnsi="Consolas" w:cs="Consolas"/>
          <w:color w:val="A31515"/>
          <w:sz w:val="19"/>
          <w:szCs w:val="19"/>
          <w:highlight w:val="lightGray"/>
          <w:lang w:val="en-US"/>
        </w:rPr>
        <w:t>EventTrigger</w:t>
      </w:r>
      <w:r w:rsidRPr="002364D1">
        <w:rPr>
          <w:rFonts w:ascii="Consolas" w:hAnsi="Consolas" w:cs="Consolas"/>
          <w:color w:val="FF0000"/>
          <w:sz w:val="19"/>
          <w:szCs w:val="19"/>
          <w:highlight w:val="lightGray"/>
          <w:lang w:val="en-US"/>
        </w:rPr>
        <w:t xml:space="preserve"> EventName</w:t>
      </w:r>
      <w:r w:rsidRPr="002364D1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="LostFocus"&gt;</w:t>
      </w:r>
    </w:p>
    <w:p w:rsidR="002364D1" w:rsidRPr="002364D1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2364D1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                           </w:t>
      </w:r>
      <w:r w:rsidRPr="002364D1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&lt;</w:t>
      </w:r>
      <w:r w:rsidRPr="002364D1">
        <w:rPr>
          <w:rFonts w:ascii="Consolas" w:hAnsi="Consolas" w:cs="Consolas"/>
          <w:color w:val="A31515"/>
          <w:sz w:val="19"/>
          <w:szCs w:val="19"/>
          <w:highlight w:val="lightGray"/>
          <w:lang w:val="en-US"/>
        </w:rPr>
        <w:t>GalaSoft_MvvmLight_Command</w:t>
      </w:r>
      <w:r w:rsidRPr="002364D1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:</w:t>
      </w:r>
      <w:r w:rsidRPr="002364D1">
        <w:rPr>
          <w:rFonts w:ascii="Consolas" w:hAnsi="Consolas" w:cs="Consolas"/>
          <w:color w:val="A31515"/>
          <w:sz w:val="19"/>
          <w:szCs w:val="19"/>
          <w:highlight w:val="lightGray"/>
          <w:lang w:val="en-US"/>
        </w:rPr>
        <w:t>EventToCommand</w:t>
      </w:r>
      <w:r w:rsidRPr="002364D1">
        <w:rPr>
          <w:rFonts w:ascii="Consolas" w:hAnsi="Consolas" w:cs="Consolas"/>
          <w:color w:val="FF0000"/>
          <w:sz w:val="19"/>
          <w:szCs w:val="19"/>
          <w:highlight w:val="lightGray"/>
          <w:lang w:val="en-US"/>
        </w:rPr>
        <w:t xml:space="preserve"> Command</w:t>
      </w:r>
      <w:r w:rsidRPr="002364D1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="{</w:t>
      </w:r>
      <w:r w:rsidRPr="002364D1">
        <w:rPr>
          <w:rFonts w:ascii="Consolas" w:hAnsi="Consolas" w:cs="Consolas"/>
          <w:color w:val="A31515"/>
          <w:sz w:val="19"/>
          <w:szCs w:val="19"/>
          <w:highlight w:val="lightGray"/>
          <w:lang w:val="en-US"/>
        </w:rPr>
        <w:t>Binding</w:t>
      </w:r>
      <w:r w:rsidRPr="002364D1">
        <w:rPr>
          <w:rFonts w:ascii="Consolas" w:hAnsi="Consolas" w:cs="Consolas"/>
          <w:color w:val="FF0000"/>
          <w:sz w:val="19"/>
          <w:szCs w:val="19"/>
          <w:highlight w:val="lightGray"/>
          <w:lang w:val="en-US"/>
        </w:rPr>
        <w:t xml:space="preserve"> CheckGuess</w:t>
      </w:r>
      <w:r w:rsidRPr="002364D1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,</w:t>
      </w:r>
      <w:r w:rsidRPr="002364D1">
        <w:rPr>
          <w:rFonts w:ascii="Consolas" w:hAnsi="Consolas" w:cs="Consolas"/>
          <w:color w:val="FF0000"/>
          <w:sz w:val="19"/>
          <w:szCs w:val="19"/>
          <w:highlight w:val="lightGray"/>
          <w:lang w:val="en-US"/>
        </w:rPr>
        <w:t xml:space="preserve"> Mode</w:t>
      </w:r>
      <w:r w:rsidRPr="002364D1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=Default}"</w:t>
      </w:r>
      <w:r w:rsidRPr="002364D1">
        <w:rPr>
          <w:rFonts w:ascii="Consolas" w:hAnsi="Consolas" w:cs="Consolas"/>
          <w:color w:val="FF0000"/>
          <w:sz w:val="19"/>
          <w:szCs w:val="19"/>
          <w:highlight w:val="lightGray"/>
          <w:lang w:val="en-US"/>
        </w:rPr>
        <w:t xml:space="preserve"> CommandParameter</w:t>
      </w:r>
      <w:r w:rsidRPr="002364D1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="{</w:t>
      </w:r>
      <w:r w:rsidRPr="002364D1">
        <w:rPr>
          <w:rFonts w:ascii="Consolas" w:hAnsi="Consolas" w:cs="Consolas"/>
          <w:color w:val="A31515"/>
          <w:sz w:val="19"/>
          <w:szCs w:val="19"/>
          <w:highlight w:val="lightGray"/>
          <w:lang w:val="en-US"/>
        </w:rPr>
        <w:t>Binding</w:t>
      </w:r>
      <w:r w:rsidRPr="002364D1">
        <w:rPr>
          <w:rFonts w:ascii="Consolas" w:hAnsi="Consolas" w:cs="Consolas"/>
          <w:color w:val="FF0000"/>
          <w:sz w:val="19"/>
          <w:szCs w:val="19"/>
          <w:highlight w:val="lightGray"/>
          <w:lang w:val="en-US"/>
        </w:rPr>
        <w:t xml:space="preserve"> Text</w:t>
      </w:r>
      <w:r w:rsidRPr="002364D1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,</w:t>
      </w:r>
      <w:r w:rsidRPr="002364D1">
        <w:rPr>
          <w:rFonts w:ascii="Consolas" w:hAnsi="Consolas" w:cs="Consolas"/>
          <w:color w:val="FF0000"/>
          <w:sz w:val="19"/>
          <w:szCs w:val="19"/>
          <w:highlight w:val="lightGray"/>
          <w:lang w:val="en-US"/>
        </w:rPr>
        <w:t xml:space="preserve"> Converter</w:t>
      </w:r>
      <w:r w:rsidRPr="002364D1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={</w:t>
      </w:r>
      <w:r w:rsidRPr="002364D1">
        <w:rPr>
          <w:rFonts w:ascii="Consolas" w:hAnsi="Consolas" w:cs="Consolas"/>
          <w:color w:val="A31515"/>
          <w:sz w:val="19"/>
          <w:szCs w:val="19"/>
          <w:highlight w:val="lightGray"/>
          <w:lang w:val="en-US"/>
        </w:rPr>
        <w:t>StaticResource</w:t>
      </w:r>
      <w:r w:rsidRPr="002364D1">
        <w:rPr>
          <w:rFonts w:ascii="Consolas" w:hAnsi="Consolas" w:cs="Consolas"/>
          <w:color w:val="FF0000"/>
          <w:sz w:val="19"/>
          <w:szCs w:val="19"/>
          <w:highlight w:val="lightGray"/>
          <w:lang w:val="en-US"/>
        </w:rPr>
        <w:t xml:space="preserve"> StringToIntConverter</w:t>
      </w:r>
      <w:r w:rsidRPr="002364D1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},</w:t>
      </w:r>
      <w:r w:rsidRPr="002364D1">
        <w:rPr>
          <w:rFonts w:ascii="Consolas" w:hAnsi="Consolas" w:cs="Consolas"/>
          <w:color w:val="FF0000"/>
          <w:sz w:val="19"/>
          <w:szCs w:val="19"/>
          <w:highlight w:val="lightGray"/>
          <w:lang w:val="en-US"/>
        </w:rPr>
        <w:t xml:space="preserve"> ElementName</w:t>
      </w:r>
      <w:r w:rsidRPr="002364D1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=txbUserGuess}"/&gt;</w:t>
      </w:r>
    </w:p>
    <w:p w:rsidR="002364D1" w:rsidRPr="002364D1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2364D1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                       </w:t>
      </w:r>
      <w:r w:rsidRPr="002364D1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&lt;/</w:t>
      </w:r>
      <w:r w:rsidRPr="002364D1">
        <w:rPr>
          <w:rFonts w:ascii="Consolas" w:hAnsi="Consolas" w:cs="Consolas"/>
          <w:color w:val="A31515"/>
          <w:sz w:val="19"/>
          <w:szCs w:val="19"/>
          <w:highlight w:val="lightGray"/>
          <w:lang w:val="en-US"/>
        </w:rPr>
        <w:t>i</w:t>
      </w:r>
      <w:r w:rsidRPr="002364D1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:</w:t>
      </w:r>
      <w:r w:rsidRPr="002364D1">
        <w:rPr>
          <w:rFonts w:ascii="Consolas" w:hAnsi="Consolas" w:cs="Consolas"/>
          <w:color w:val="A31515"/>
          <w:sz w:val="19"/>
          <w:szCs w:val="19"/>
          <w:highlight w:val="lightGray"/>
          <w:lang w:val="en-US"/>
        </w:rPr>
        <w:t>EventTrigger</w:t>
      </w:r>
      <w:r w:rsidRPr="002364D1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&gt;</w:t>
      </w:r>
    </w:p>
    <w:p w:rsidR="002364D1" w:rsidRPr="002364D1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en-US"/>
        </w:rPr>
      </w:pPr>
      <w:r w:rsidRPr="002364D1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                   </w:t>
      </w:r>
      <w:r w:rsidRPr="002364D1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&lt;/</w:t>
      </w:r>
      <w:r w:rsidRPr="002364D1">
        <w:rPr>
          <w:rFonts w:ascii="Consolas" w:hAnsi="Consolas" w:cs="Consolas"/>
          <w:color w:val="A31515"/>
          <w:sz w:val="19"/>
          <w:szCs w:val="19"/>
          <w:highlight w:val="lightGray"/>
          <w:lang w:val="en-US"/>
        </w:rPr>
        <w:t>i</w:t>
      </w:r>
      <w:r w:rsidRPr="002364D1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:</w:t>
      </w:r>
      <w:r w:rsidRPr="002364D1">
        <w:rPr>
          <w:rFonts w:ascii="Consolas" w:hAnsi="Consolas" w:cs="Consolas"/>
          <w:color w:val="A31515"/>
          <w:sz w:val="19"/>
          <w:szCs w:val="19"/>
          <w:highlight w:val="lightGray"/>
          <w:lang w:val="en-US"/>
        </w:rPr>
        <w:t>Interaction.Triggers</w:t>
      </w:r>
      <w:r w:rsidRPr="002364D1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&gt;</w:t>
      </w:r>
    </w:p>
    <w:p w:rsidR="002364D1" w:rsidRPr="0072628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2628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72628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TextBox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2364D1" w:rsidRPr="0072628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2628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72628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StackPanel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2364D1" w:rsidRPr="0072628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2628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72628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Button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Name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="btnCheck"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Content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="Sprawdź"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Margin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="0,10,0,0"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Command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="{</w:t>
      </w:r>
      <w:r w:rsidRPr="0072628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Binding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CheckGuess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}"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CommandParameter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="{</w:t>
      </w:r>
      <w:r w:rsidRPr="0072628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Binding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,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Converter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={</w:t>
      </w:r>
      <w:r w:rsidRPr="0072628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StaticResource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StringToIntConverter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},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ElementName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=txbUserGuess}"/&gt;</w:t>
      </w:r>
    </w:p>
    <w:p w:rsidR="002364D1" w:rsidRPr="0072628B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72628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72628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TextBlock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Name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="txblSuggestion"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Margin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="0,15,0,0"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TextWrapping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="Wrap"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TextAlignment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="Center"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="{</w:t>
      </w:r>
      <w:r w:rsidRPr="0072628B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Binding</w:t>
      </w:r>
      <w:r w:rsidRPr="0072628B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Suggestion</w:t>
      </w:r>
      <w:r w:rsidRPr="0072628B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}"/&gt;</w:t>
      </w:r>
    </w:p>
    <w:p w:rsidR="002364D1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72628B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StackPanel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364D1" w:rsidRDefault="002364D1" w:rsidP="002364D1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StackPanel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364D1" w:rsidRDefault="002364D1" w:rsidP="002364D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Window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2364D1" w:rsidRDefault="002364D1" w:rsidP="002364D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</w:p>
    <w:p w:rsidR="002364D1" w:rsidRDefault="002364D1" w:rsidP="00D62C2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2364D1">
        <w:rPr>
          <w:rFonts w:ascii="Times New Roman" w:hAnsi="Times New Roman"/>
        </w:rPr>
        <w:t>W przytocz</w:t>
      </w:r>
      <w:r>
        <w:rPr>
          <w:rFonts w:ascii="Times New Roman" w:hAnsi="Times New Roman"/>
        </w:rPr>
        <w:t xml:space="preserve">onej </w:t>
      </w:r>
      <w:r w:rsidRPr="002364D1">
        <w:rPr>
          <w:rFonts w:ascii="Times New Roman" w:hAnsi="Times New Roman"/>
        </w:rPr>
        <w:t xml:space="preserve">powyżej </w:t>
      </w:r>
      <w:r>
        <w:rPr>
          <w:rFonts w:ascii="Times New Roman" w:hAnsi="Times New Roman"/>
        </w:rPr>
        <w:t>zawartości</w:t>
      </w:r>
      <w:r w:rsidRPr="002364D1">
        <w:rPr>
          <w:rFonts w:ascii="Times New Roman" w:hAnsi="Times New Roman"/>
        </w:rPr>
        <w:t xml:space="preserve"> pliku </w:t>
      </w:r>
      <w:r w:rsidRPr="00B24FE8">
        <w:rPr>
          <w:rFonts w:ascii="Courier New" w:hAnsi="Courier New" w:cs="Courier New"/>
          <w:color w:val="000000"/>
          <w:highlight w:val="white"/>
        </w:rPr>
        <w:t>MainWindow.xaml</w:t>
      </w:r>
      <w:r>
        <w:rPr>
          <w:rFonts w:ascii="Times New Roman" w:hAnsi="Times New Roman"/>
        </w:rPr>
        <w:t xml:space="preserve"> zaznaczono na szaro dodane fragmenty. W przykładzie do zdarzeni</w:t>
      </w:r>
      <w:r w:rsidR="00CC64EB">
        <w:rPr>
          <w:rFonts w:ascii="Times New Roman" w:hAnsi="Times New Roman"/>
        </w:rPr>
        <w:t xml:space="preserve">a </w:t>
      </w:r>
      <w:r w:rsidRPr="00B24FE8">
        <w:rPr>
          <w:rFonts w:ascii="Courier New" w:hAnsi="Courier New" w:cs="Courier New"/>
          <w:color w:val="000000"/>
          <w:highlight w:val="white"/>
        </w:rPr>
        <w:t>LostFocus</w:t>
      </w:r>
      <w:r>
        <w:rPr>
          <w:rFonts w:ascii="Times New Roman" w:hAnsi="Times New Roman"/>
        </w:rPr>
        <w:t xml:space="preserve"> podpinane jest sprawdzenie, czy podana przez użytkownika liczba jest wylosowanym sekretnym numerem</w:t>
      </w:r>
      <w:r w:rsidR="00626F8B">
        <w:rPr>
          <w:rFonts w:ascii="Times New Roman" w:hAnsi="Times New Roman"/>
        </w:rPr>
        <w:t xml:space="preserve"> – </w:t>
      </w:r>
      <w:r w:rsidR="00CC64EB">
        <w:rPr>
          <w:rFonts w:ascii="Times New Roman" w:hAnsi="Times New Roman"/>
        </w:rPr>
        <w:t>umożliwia to sprawdzanie liczby zarówno za pomocą</w:t>
      </w:r>
      <w:r w:rsidR="00626F8B">
        <w:rPr>
          <w:rFonts w:ascii="Times New Roman" w:hAnsi="Times New Roman"/>
        </w:rPr>
        <w:t xml:space="preserve"> przycisk</w:t>
      </w:r>
      <w:r w:rsidR="00CC64EB">
        <w:rPr>
          <w:rFonts w:ascii="Times New Roman" w:hAnsi="Times New Roman"/>
        </w:rPr>
        <w:t>u</w:t>
      </w:r>
      <w:r w:rsidR="00626F8B">
        <w:rPr>
          <w:rFonts w:ascii="Times New Roman" w:hAnsi="Times New Roman"/>
        </w:rPr>
        <w:t xml:space="preserve"> „Sprawdź”, </w:t>
      </w:r>
      <w:r w:rsidR="00CC64EB">
        <w:rPr>
          <w:rFonts w:ascii="Times New Roman" w:hAnsi="Times New Roman"/>
        </w:rPr>
        <w:t>jak i kliknięcia</w:t>
      </w:r>
      <w:r w:rsidR="00626F8B">
        <w:rPr>
          <w:rFonts w:ascii="Times New Roman" w:hAnsi="Times New Roman"/>
        </w:rPr>
        <w:t xml:space="preserve"> TAB</w:t>
      </w:r>
      <w:r w:rsidR="00CC64EB">
        <w:rPr>
          <w:rFonts w:ascii="Times New Roman" w:hAnsi="Times New Roman"/>
        </w:rPr>
        <w:t xml:space="preserve"> na klawiaturze.</w:t>
      </w:r>
    </w:p>
    <w:p w:rsidR="00895E0F" w:rsidRDefault="00895E0F" w:rsidP="00D62C2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895E0F" w:rsidRDefault="00895E0F" w:rsidP="00D62C28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istniejącego </w:t>
      </w:r>
      <w:r w:rsidRPr="00B24FE8">
        <w:rPr>
          <w:rFonts w:ascii="Courier New" w:hAnsi="Courier New" w:cs="Courier New"/>
          <w:color w:val="000000"/>
          <w:highlight w:val="white"/>
        </w:rPr>
        <w:t>TextBoxa</w:t>
      </w:r>
      <w:r>
        <w:rPr>
          <w:rFonts w:ascii="Times New Roman" w:hAnsi="Times New Roman"/>
        </w:rPr>
        <w:t xml:space="preserve"> odpowiedzialnego za wprowadzanie przez użytkownika liczby podpinamy nowy event trigger. Jest to trigger reagujący na za</w:t>
      </w:r>
      <w:r w:rsidR="0009497B">
        <w:rPr>
          <w:rFonts w:ascii="Times New Roman" w:hAnsi="Times New Roman"/>
        </w:rPr>
        <w:t>jś</w:t>
      </w:r>
      <w:r>
        <w:rPr>
          <w:rFonts w:ascii="Times New Roman" w:hAnsi="Times New Roman"/>
        </w:rPr>
        <w:t>cie zdarzenia</w:t>
      </w:r>
      <w:r w:rsidRPr="00B24FE8">
        <w:rPr>
          <w:rFonts w:ascii="Courier New" w:hAnsi="Courier New" w:cs="Courier New"/>
          <w:color w:val="000000"/>
          <w:highlight w:val="white"/>
        </w:rPr>
        <w:t xml:space="preserve"> LostFocus</w:t>
      </w:r>
      <w:r>
        <w:rPr>
          <w:rFonts w:ascii="Times New Roman" w:hAnsi="Times New Roman"/>
        </w:rPr>
        <w:t xml:space="preserve"> – za pomo</w:t>
      </w:r>
      <w:r w:rsidR="00D62C28">
        <w:rPr>
          <w:rFonts w:ascii="Times New Roman" w:hAnsi="Times New Roman"/>
        </w:rPr>
        <w:t>cą</w:t>
      </w:r>
      <w:r>
        <w:rPr>
          <w:rFonts w:ascii="Times New Roman" w:hAnsi="Times New Roman"/>
        </w:rPr>
        <w:t xml:space="preserve"> jednego znacznika możemy podpiąć komendę do tego triggera (w sposób w jaki wcześniej podpięliśmy ją do przycisku). </w:t>
      </w:r>
    </w:p>
    <w:p w:rsidR="001A67D9" w:rsidRPr="00AE5A69" w:rsidRDefault="001A67D9" w:rsidP="00D62C28">
      <w:p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</w:p>
    <w:p w:rsidR="001A67D9" w:rsidRDefault="001A67D9" w:rsidP="00D62C28">
      <w:p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  <w:r w:rsidRPr="00AE5A69">
        <w:rPr>
          <w:rFonts w:ascii="Times New Roman" w:hAnsi="Times New Roman"/>
          <w:b/>
        </w:rPr>
        <w:t>Messenger</w:t>
      </w:r>
    </w:p>
    <w:p w:rsidR="00AE5A69" w:rsidRDefault="00AE5A69" w:rsidP="00D62C28">
      <w:p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</w:p>
    <w:p w:rsidR="00AE5A69" w:rsidRDefault="00892207" w:rsidP="0089220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892207">
        <w:rPr>
          <w:rFonts w:ascii="Times New Roman" w:hAnsi="Times New Roman"/>
        </w:rPr>
        <w:t xml:space="preserve">Z założenia obiekt </w:t>
      </w:r>
      <w:r w:rsidRPr="00892207">
        <w:rPr>
          <w:rFonts w:ascii="Courier New" w:hAnsi="Courier New" w:cs="Courier New"/>
        </w:rPr>
        <w:t>Messenger</w:t>
      </w:r>
      <w:r w:rsidRPr="00892207">
        <w:rPr>
          <w:rFonts w:ascii="Times New Roman" w:hAnsi="Times New Roman"/>
        </w:rPr>
        <w:t xml:space="preserve"> został dodany do MVVM Light Toolkit jako narzędzie do wszechstronnej komunikacji i to nie tylko pomiędzy obiektami </w:t>
      </w:r>
      <w:r w:rsidRPr="00892207">
        <w:rPr>
          <w:rFonts w:ascii="Courier New" w:hAnsi="Courier New" w:cs="Courier New"/>
        </w:rPr>
        <w:t>ViewModel</w:t>
      </w:r>
      <w:r w:rsidRPr="00892207">
        <w:rPr>
          <w:rFonts w:ascii="Times New Roman" w:hAnsi="Times New Roman"/>
        </w:rPr>
        <w:t>, ale między dowolnymi klasami</w:t>
      </w:r>
      <w:r>
        <w:rPr>
          <w:rFonts w:ascii="Times New Roman" w:hAnsi="Times New Roman"/>
        </w:rPr>
        <w:t xml:space="preserve">. </w:t>
      </w:r>
      <w:r w:rsidRPr="00892207">
        <w:rPr>
          <w:rFonts w:ascii="Times New Roman" w:hAnsi="Times New Roman"/>
        </w:rPr>
        <w:t xml:space="preserve">Idea opiera się na statycznym obiekcie </w:t>
      </w:r>
      <w:r w:rsidRPr="00892207">
        <w:rPr>
          <w:rFonts w:ascii="Courier New" w:hAnsi="Courier New" w:cs="Courier New"/>
        </w:rPr>
        <w:t>Messenger</w:t>
      </w:r>
      <w:r w:rsidRPr="00892207">
        <w:rPr>
          <w:rFonts w:ascii="Times New Roman" w:hAnsi="Times New Roman"/>
        </w:rPr>
        <w:t>, który udostępnia mechanizmy do wysyłania komunikatów oraz rejestrowania akcji reagujących na konkretne komunikaty.</w:t>
      </w:r>
    </w:p>
    <w:p w:rsidR="00D84AEB" w:rsidRDefault="00D84AEB" w:rsidP="0089220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</w:p>
    <w:p w:rsidR="00E623AC" w:rsidRDefault="00D84AEB" w:rsidP="0089220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Celem zad</w:t>
      </w:r>
      <w:r w:rsidR="00E623AC">
        <w:rPr>
          <w:rFonts w:ascii="Times New Roman" w:hAnsi="Times New Roman"/>
        </w:rPr>
        <w:t xml:space="preserve">emonstrowania działania obiektu </w:t>
      </w:r>
      <w:r w:rsidR="00E623AC" w:rsidRPr="00E623AC">
        <w:rPr>
          <w:rFonts w:ascii="Courier New" w:hAnsi="Courier New" w:cs="Courier New"/>
        </w:rPr>
        <w:t>Messenger</w:t>
      </w:r>
      <w:r w:rsidR="00E623AC">
        <w:rPr>
          <w:rFonts w:ascii="Times New Roman" w:hAnsi="Times New Roman"/>
        </w:rPr>
        <w:t xml:space="preserve">, </w:t>
      </w:r>
      <w:r w:rsidRPr="00D84AEB">
        <w:rPr>
          <w:rFonts w:ascii="Times New Roman" w:hAnsi="Times New Roman"/>
        </w:rPr>
        <w:t xml:space="preserve">stworzony zostanie nowy obiekt </w:t>
      </w:r>
      <w:r w:rsidRPr="00E623AC">
        <w:rPr>
          <w:rFonts w:ascii="Courier New" w:hAnsi="Courier New" w:cs="Courier New"/>
        </w:rPr>
        <w:t>ViewModel</w:t>
      </w:r>
      <w:r w:rsidRPr="00D84AEB">
        <w:rPr>
          <w:rFonts w:ascii="Times New Roman" w:hAnsi="Times New Roman"/>
        </w:rPr>
        <w:t>, który będzie panelem opcji programu</w:t>
      </w:r>
      <w:r w:rsidR="00E623AC">
        <w:rPr>
          <w:rFonts w:ascii="Times New Roman" w:hAnsi="Times New Roman"/>
        </w:rPr>
        <w:t>, posiadającym</w:t>
      </w:r>
      <w:r w:rsidRPr="00D84AEB">
        <w:rPr>
          <w:rFonts w:ascii="Times New Roman" w:hAnsi="Times New Roman"/>
        </w:rPr>
        <w:t xml:space="preserve"> </w:t>
      </w:r>
      <w:r w:rsidR="00E623AC">
        <w:rPr>
          <w:rFonts w:ascii="Times New Roman" w:hAnsi="Times New Roman"/>
        </w:rPr>
        <w:t>jednak tylko jedną opcję – mianowicie wybór maksymalnego</w:t>
      </w:r>
      <w:r w:rsidRPr="00D84AEB">
        <w:rPr>
          <w:rFonts w:ascii="Times New Roman" w:hAnsi="Times New Roman"/>
        </w:rPr>
        <w:t xml:space="preserve"> zakres</w:t>
      </w:r>
      <w:r w:rsidR="00E623AC">
        <w:rPr>
          <w:rFonts w:ascii="Times New Roman" w:hAnsi="Times New Roman"/>
        </w:rPr>
        <w:t>u wartości,</w:t>
      </w:r>
      <w:r w:rsidRPr="00D84AEB">
        <w:rPr>
          <w:rFonts w:ascii="Times New Roman" w:hAnsi="Times New Roman"/>
        </w:rPr>
        <w:t xml:space="preserve"> z jakiego można </w:t>
      </w:r>
      <w:r w:rsidR="00E623AC">
        <w:rPr>
          <w:rFonts w:ascii="Times New Roman" w:hAnsi="Times New Roman"/>
        </w:rPr>
        <w:t>wy</w:t>
      </w:r>
      <w:r w:rsidRPr="00D84AEB">
        <w:rPr>
          <w:rFonts w:ascii="Times New Roman" w:hAnsi="Times New Roman"/>
        </w:rPr>
        <w:t xml:space="preserve">losować sekretną liczbę. </w:t>
      </w:r>
    </w:p>
    <w:p w:rsidR="00FC5F1B" w:rsidRDefault="00D84AEB" w:rsidP="0089220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D84AEB">
        <w:rPr>
          <w:rFonts w:ascii="Times New Roman" w:hAnsi="Times New Roman"/>
        </w:rPr>
        <w:t xml:space="preserve">Po zatwierdzeniu zmian zaktualizowany zostanie maksymalny zakres liczb, a dzięki </w:t>
      </w:r>
      <w:r w:rsidR="00E623AC">
        <w:rPr>
          <w:rFonts w:ascii="Times New Roman" w:hAnsi="Times New Roman"/>
        </w:rPr>
        <w:t xml:space="preserve">DataBinding </w:t>
      </w:r>
      <w:r w:rsidRPr="00D84AEB">
        <w:rPr>
          <w:rFonts w:ascii="Times New Roman" w:hAnsi="Times New Roman"/>
        </w:rPr>
        <w:t>informacja o aktualnym maksymalnym zakresie</w:t>
      </w:r>
      <w:r w:rsidR="00E623AC">
        <w:rPr>
          <w:rFonts w:ascii="Times New Roman" w:hAnsi="Times New Roman"/>
        </w:rPr>
        <w:t xml:space="preserve"> </w:t>
      </w:r>
      <w:r w:rsidR="00E623AC" w:rsidRPr="00D84AEB">
        <w:rPr>
          <w:rFonts w:ascii="Times New Roman" w:hAnsi="Times New Roman"/>
        </w:rPr>
        <w:t>zostanie odświe</w:t>
      </w:r>
      <w:r w:rsidR="00E623AC">
        <w:rPr>
          <w:rFonts w:ascii="Times New Roman" w:hAnsi="Times New Roman"/>
        </w:rPr>
        <w:t>ż</w:t>
      </w:r>
      <w:r w:rsidR="00E623AC" w:rsidRPr="00D84AEB">
        <w:rPr>
          <w:rFonts w:ascii="Times New Roman" w:hAnsi="Times New Roman"/>
        </w:rPr>
        <w:t>ona</w:t>
      </w:r>
      <w:r w:rsidRPr="00D84AEB">
        <w:rPr>
          <w:rFonts w:ascii="Times New Roman" w:hAnsi="Times New Roman"/>
        </w:rPr>
        <w:t>.</w:t>
      </w:r>
    </w:p>
    <w:p w:rsidR="00AF0A07" w:rsidRDefault="00D84AEB" w:rsidP="00892207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D84AEB">
        <w:rPr>
          <w:rFonts w:ascii="Times New Roman" w:hAnsi="Times New Roman"/>
        </w:rPr>
        <w:br/>
      </w:r>
      <w:r w:rsidR="00FC5F1B">
        <w:rPr>
          <w:rFonts w:ascii="Times New Roman" w:hAnsi="Times New Roman"/>
        </w:rPr>
        <w:t>Na początek należy</w:t>
      </w:r>
      <w:r w:rsidRPr="00D84AEB">
        <w:rPr>
          <w:rFonts w:ascii="Times New Roman" w:hAnsi="Times New Roman"/>
        </w:rPr>
        <w:t xml:space="preserve"> </w:t>
      </w:r>
      <w:r w:rsidR="00FC5F1B">
        <w:rPr>
          <w:rFonts w:ascii="Times New Roman" w:hAnsi="Times New Roman"/>
        </w:rPr>
        <w:t xml:space="preserve">dodać w projekcie nowy folder </w:t>
      </w:r>
      <w:r w:rsidR="00FC5F1B" w:rsidRPr="00FC5F1B">
        <w:rPr>
          <w:rFonts w:ascii="Courier New" w:hAnsi="Courier New" w:cs="Courier New"/>
        </w:rPr>
        <w:t>View</w:t>
      </w:r>
      <w:r w:rsidR="00FC5F1B">
        <w:rPr>
          <w:rFonts w:ascii="Times New Roman" w:hAnsi="Times New Roman"/>
        </w:rPr>
        <w:t xml:space="preserve"> i stworzyć w nim nowy interfejs użytkownika </w:t>
      </w:r>
      <w:r w:rsidR="00FC5F1B" w:rsidRPr="00FC5F1B">
        <w:rPr>
          <w:rFonts w:ascii="Courier New" w:hAnsi="Courier New" w:cs="Courier New"/>
        </w:rPr>
        <w:t>OptionsView.xaml</w:t>
      </w:r>
      <w:r w:rsidR="00FC5F1B" w:rsidRPr="00FC5F1B">
        <w:rPr>
          <w:rFonts w:ascii="Times New Roman" w:hAnsi="Times New Roman"/>
        </w:rPr>
        <w:t xml:space="preserve"> (klikamy na projek</w:t>
      </w:r>
      <w:r w:rsidR="00FC5F1B">
        <w:rPr>
          <w:rFonts w:ascii="Times New Roman" w:hAnsi="Times New Roman"/>
        </w:rPr>
        <w:t>cie</w:t>
      </w:r>
      <w:r w:rsidR="00FC5F1B" w:rsidRPr="00FC5F1B">
        <w:rPr>
          <w:rFonts w:ascii="Times New Roman" w:hAnsi="Times New Roman"/>
        </w:rPr>
        <w:t xml:space="preserve"> prawym klawiszem i wybieramy Add -&gt; User control)</w:t>
      </w:r>
      <w:r w:rsidR="00AF0A07">
        <w:rPr>
          <w:rFonts w:ascii="Times New Roman" w:hAnsi="Times New Roman"/>
        </w:rPr>
        <w:t>:</w:t>
      </w:r>
    </w:p>
    <w:p w:rsidR="00AF0A07" w:rsidRPr="00AF0A07" w:rsidRDefault="00AF0A07" w:rsidP="00AF0A0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</w:p>
    <w:p w:rsidR="00AF0A07" w:rsidRPr="00E37344" w:rsidRDefault="00AF0A07" w:rsidP="00AF0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UserControl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Class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="projekt05.View.OptionsView"</w:t>
      </w:r>
    </w:p>
    <w:p w:rsidR="00AF0A07" w:rsidRPr="00E37344" w:rsidRDefault="00AF0A07" w:rsidP="00AF0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xmlns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="http://schemas.microsoft.com/winfx/2006/xaml/presentation"</w:t>
      </w:r>
    </w:p>
    <w:p w:rsidR="00AF0A07" w:rsidRPr="00E37344" w:rsidRDefault="00AF0A07" w:rsidP="00AF0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xmlns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x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="http://schemas.microsoft.com/winfx/2006/xaml"</w:t>
      </w:r>
    </w:p>
    <w:p w:rsidR="00AF0A07" w:rsidRPr="00E37344" w:rsidRDefault="00AF0A07" w:rsidP="00AF0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xmlns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mc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="http://schemas.openxmlformats.org/markup-compatibility/2006"</w:t>
      </w: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AF0A07" w:rsidRPr="00E37344" w:rsidRDefault="00AF0A07" w:rsidP="00AF0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xmlns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d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="http://schemas.microsoft.com/expression/blend/2008"</w:t>
      </w: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AF0A07" w:rsidRPr="00E37344" w:rsidRDefault="00AF0A07" w:rsidP="00AF0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mc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Ignorable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="d"</w:t>
      </w: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AF0A07" w:rsidRPr="00E37344" w:rsidRDefault="00AF0A07" w:rsidP="00AF0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xmlns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="002F6951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local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="clr-namespace:projekt05"</w:t>
      </w:r>
    </w:p>
    <w:p w:rsidR="00AF0A07" w:rsidRPr="00E37344" w:rsidRDefault="00AF0A07" w:rsidP="00AF0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d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DesignHeight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="300"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d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DesignWidth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="300"&gt;</w:t>
      </w:r>
    </w:p>
    <w:p w:rsidR="00AF0A07" w:rsidRPr="00E37344" w:rsidRDefault="00AF0A07" w:rsidP="00AF0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AF0A07" w:rsidRPr="00E37344" w:rsidRDefault="00AF0A07" w:rsidP="00AF0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UserControl.Resources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AF0A07" w:rsidRPr="00E37344" w:rsidRDefault="00AF0A07" w:rsidP="00AF0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="002F6951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local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StringToIntConverter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Key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="StringToIntConverter"/&gt;</w:t>
      </w:r>
    </w:p>
    <w:p w:rsidR="00AF0A07" w:rsidRPr="00E37344" w:rsidRDefault="00AF0A07" w:rsidP="00AF0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UserControl.Resources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AF0A07" w:rsidRPr="00E37344" w:rsidRDefault="00AF0A07" w:rsidP="00AF0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</w:p>
    <w:p w:rsidR="00AF0A07" w:rsidRPr="00E37344" w:rsidRDefault="00AF0A07" w:rsidP="00AF0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StackPanel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AF0A07" w:rsidRPr="00E37344" w:rsidRDefault="00AF0A07" w:rsidP="00AF0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StackPanel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Orientation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="Horizontal"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Margin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="0,10,0,0"&gt;</w:t>
      </w:r>
    </w:p>
    <w:p w:rsidR="00AF0A07" w:rsidRPr="00E37344" w:rsidRDefault="00AF0A07" w:rsidP="00AF0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TextBlock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TextWrapping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="Wrap"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Margin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="5,0,0,0"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HorizontalAlignment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="Center"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VerticalAlignment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="Center"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="Maksymalna liczba z zakresu: "&gt;&lt;/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TextBlock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AF0A07" w:rsidRPr="00E37344" w:rsidRDefault="00AF0A07" w:rsidP="00AF0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TextBox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HorizontalAlignment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="Center"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TextWrapping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="Wrap"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Margin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="10,0,0,0"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VerticalAlignment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="Center"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Name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="txbMaxNumber"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="10"&gt;&lt;/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TextBox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AF0A07" w:rsidRPr="00E37344" w:rsidRDefault="00AF0A07" w:rsidP="00AF0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StackPanel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AF0A07" w:rsidRPr="00E37344" w:rsidRDefault="00AF0A07" w:rsidP="00AF0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Button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Content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="Zapisz opcje"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Margin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="0,10,0,0"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VerticalAlignment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="Center"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Command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="{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Binding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SaveOptions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}"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CommandParameter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="{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Binding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,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Converter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={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StaticResource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StringToIntConverter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},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ElementName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=txbMaxNumber}"/&gt;</w:t>
      </w:r>
    </w:p>
    <w:p w:rsidR="00AF0A07" w:rsidRDefault="00AF0A07" w:rsidP="00AF0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StackPanel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AF0A07" w:rsidRPr="00CC6F37" w:rsidRDefault="00AF0A07" w:rsidP="00CC6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UserControl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7A507A" w:rsidRDefault="00CC6F37" w:rsidP="007B51E2">
      <w:pPr>
        <w:spacing w:before="120" w:after="120"/>
        <w:rPr>
          <w:rFonts w:ascii="Times New Roman" w:hAnsi="Times New Roman"/>
        </w:rPr>
      </w:pPr>
      <w:r w:rsidRPr="00CC6F37">
        <w:rPr>
          <w:rFonts w:ascii="Times New Roman" w:hAnsi="Times New Roman"/>
        </w:rPr>
        <w:t>Następnie</w:t>
      </w:r>
      <w:r>
        <w:rPr>
          <w:rFonts w:ascii="Times New Roman" w:hAnsi="Times New Roman"/>
        </w:rPr>
        <w:t xml:space="preserve"> </w:t>
      </w:r>
      <w:r w:rsidR="007A507A">
        <w:rPr>
          <w:rFonts w:ascii="Times New Roman" w:hAnsi="Times New Roman"/>
        </w:rPr>
        <w:t>tworzymy</w:t>
      </w:r>
      <w:r w:rsidR="007A507A" w:rsidRPr="007A507A">
        <w:rPr>
          <w:rFonts w:ascii="Times New Roman" w:hAnsi="Times New Roman"/>
        </w:rPr>
        <w:t xml:space="preserve"> odpowiadający temu widokowi obiekt </w:t>
      </w:r>
      <w:r w:rsidR="007A507A" w:rsidRPr="007A507A">
        <w:rPr>
          <w:rFonts w:ascii="Courier New" w:hAnsi="Courier New" w:cs="Courier New"/>
        </w:rPr>
        <w:t>ViewModel</w:t>
      </w:r>
      <w:r w:rsidR="007A507A" w:rsidRPr="007A507A">
        <w:rPr>
          <w:rFonts w:ascii="Times New Roman" w:hAnsi="Times New Roman"/>
        </w:rPr>
        <w:t xml:space="preserve"> o nazwie </w:t>
      </w:r>
      <w:r w:rsidR="007A507A" w:rsidRPr="007A507A">
        <w:rPr>
          <w:rFonts w:ascii="Courier New" w:hAnsi="Courier New" w:cs="Courier New"/>
        </w:rPr>
        <w:t>OptionsViewModel.cs</w:t>
      </w:r>
      <w:r w:rsidR="007A507A">
        <w:rPr>
          <w:rFonts w:ascii="Times New Roman" w:hAnsi="Times New Roman"/>
        </w:rPr>
        <w:t xml:space="preserve">  (</w:t>
      </w:r>
      <w:r w:rsidR="007A507A" w:rsidRPr="007A507A">
        <w:rPr>
          <w:rFonts w:ascii="Times New Roman" w:hAnsi="Times New Roman"/>
        </w:rPr>
        <w:t xml:space="preserve">dziedziczący oczywiście po </w:t>
      </w:r>
      <w:r w:rsidR="007A507A" w:rsidRPr="007A507A">
        <w:rPr>
          <w:rFonts w:ascii="Courier New" w:hAnsi="Courier New" w:cs="Courier New"/>
        </w:rPr>
        <w:t>ViewModelBase</w:t>
      </w:r>
      <w:r w:rsidR="007A507A">
        <w:rPr>
          <w:rFonts w:ascii="Times New Roman" w:hAnsi="Times New Roman"/>
        </w:rPr>
        <w:t>)</w:t>
      </w:r>
      <w:r w:rsidR="007A507A" w:rsidRPr="007A507A">
        <w:rPr>
          <w:rFonts w:ascii="Times New Roman" w:hAnsi="Times New Roman"/>
        </w:rPr>
        <w:t xml:space="preserve">. </w:t>
      </w:r>
      <w:r w:rsidR="007A507A">
        <w:rPr>
          <w:rFonts w:ascii="Times New Roman" w:hAnsi="Times New Roman"/>
        </w:rPr>
        <w:t xml:space="preserve"> Dodajemy </w:t>
      </w:r>
      <w:r w:rsidR="007A507A" w:rsidRPr="007A507A">
        <w:rPr>
          <w:rFonts w:ascii="Times New Roman" w:hAnsi="Times New Roman"/>
        </w:rPr>
        <w:t xml:space="preserve">jedną prostą komendę </w:t>
      </w:r>
      <w:r w:rsidR="007A507A" w:rsidRPr="007A507A">
        <w:rPr>
          <w:rFonts w:ascii="Courier New" w:hAnsi="Courier New" w:cs="Courier New"/>
        </w:rPr>
        <w:t>SaveOptions</w:t>
      </w:r>
      <w:r w:rsidR="007A507A" w:rsidRPr="007A507A">
        <w:rPr>
          <w:rFonts w:ascii="Times New Roman" w:hAnsi="Times New Roman"/>
        </w:rPr>
        <w:t>, która zostanie podpięta do przycisku</w:t>
      </w:r>
      <w:r w:rsidR="006D5A99">
        <w:rPr>
          <w:rFonts w:ascii="Times New Roman" w:hAnsi="Times New Roman"/>
        </w:rPr>
        <w:t xml:space="preserve"> „Zapisz opcje”</w:t>
      </w:r>
      <w:r w:rsidR="007A507A" w:rsidRPr="007A507A">
        <w:rPr>
          <w:rFonts w:ascii="Times New Roman" w:hAnsi="Times New Roman"/>
        </w:rPr>
        <w:t>:</w:t>
      </w:r>
    </w:p>
    <w:p w:rsidR="007A507A" w:rsidRPr="00D9141D" w:rsidRDefault="007A507A" w:rsidP="007A507A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141D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Pr="00D9141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141D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r w:rsidRPr="00D9141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D9141D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OptionsViewModel</w:t>
      </w:r>
      <w:r w:rsidRPr="00D9141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: </w:t>
      </w:r>
      <w:r w:rsidRPr="00D9141D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ViewModelBase</w:t>
      </w:r>
    </w:p>
    <w:p w:rsidR="007A507A" w:rsidRPr="00D9141D" w:rsidRDefault="007A507A" w:rsidP="007A507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D9141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7A507A" w:rsidRPr="00D9141D" w:rsidRDefault="00BC3166" w:rsidP="007A507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 w:rsidR="007A507A" w:rsidRPr="00D9141D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#region</w:t>
      </w:r>
      <w:r w:rsidR="007A507A" w:rsidRPr="00D9141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Save Options Command</w:t>
      </w:r>
    </w:p>
    <w:p w:rsidR="007A507A" w:rsidRPr="00D9141D" w:rsidRDefault="00BC3166" w:rsidP="007A507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="007A507A" w:rsidRPr="00D9141D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r w:rsidR="007A507A" w:rsidRPr="00D9141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="007A507A" w:rsidRPr="00D9141D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RelayCommand</w:t>
      </w:r>
      <w:r w:rsidR="007A507A" w:rsidRPr="00D9141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&lt;</w:t>
      </w:r>
      <w:r w:rsidR="007A507A" w:rsidRPr="00D9141D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="007A507A" w:rsidRPr="00D9141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&gt; _saveCommand;</w:t>
      </w:r>
    </w:p>
    <w:p w:rsidR="007A507A" w:rsidRPr="00D9141D" w:rsidRDefault="007A507A" w:rsidP="007A507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7A507A" w:rsidRPr="00D9141D" w:rsidRDefault="00BC3166" w:rsidP="007A507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="007A507A" w:rsidRPr="00D9141D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="007A507A" w:rsidRPr="00D9141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="007A507A" w:rsidRPr="00D9141D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RelayCommand</w:t>
      </w:r>
      <w:r w:rsidR="007A507A" w:rsidRPr="00D9141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&lt;</w:t>
      </w:r>
      <w:r w:rsidR="007A507A" w:rsidRPr="00D9141D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="007A507A" w:rsidRPr="00D9141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&gt; SaveOptions</w:t>
      </w:r>
    </w:p>
    <w:p w:rsidR="007A507A" w:rsidRPr="00D9141D" w:rsidRDefault="00BC3166" w:rsidP="007A507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="007A507A" w:rsidRPr="00D9141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7A507A" w:rsidRPr="00D9141D" w:rsidRDefault="00BC3166" w:rsidP="007A507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="007A507A" w:rsidRPr="00D9141D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get</w:t>
      </w:r>
    </w:p>
    <w:p w:rsidR="007A507A" w:rsidRPr="00D9141D" w:rsidRDefault="00BC3166" w:rsidP="007A507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="007A507A" w:rsidRPr="00D9141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7A507A" w:rsidRPr="00D9141D" w:rsidRDefault="00BC3166" w:rsidP="007A507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="007A507A" w:rsidRPr="00D9141D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="007A507A" w:rsidRPr="00D9141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(_saveCommand == </w:t>
      </w:r>
      <w:r w:rsidR="007A507A" w:rsidRPr="00D9141D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null</w:t>
      </w:r>
      <w:r w:rsidR="007A507A" w:rsidRPr="00D9141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</w:t>
      </w:r>
    </w:p>
    <w:p w:rsidR="007A507A" w:rsidRPr="00D9141D" w:rsidRDefault="00BC3166" w:rsidP="007A507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="007A507A" w:rsidRPr="00D9141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_saveCommand = </w:t>
      </w:r>
      <w:r w:rsidR="007A507A" w:rsidRPr="00D9141D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new</w:t>
      </w:r>
      <w:r w:rsidR="007A507A" w:rsidRPr="00D9141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="007A507A" w:rsidRPr="00D9141D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RelayCommand</w:t>
      </w:r>
      <w:r w:rsidR="007A507A" w:rsidRPr="00D9141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&lt;</w:t>
      </w:r>
      <w:r w:rsidR="007A507A" w:rsidRPr="00D9141D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="007A507A" w:rsidRPr="00D9141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&gt;(</w:t>
      </w:r>
    </w:p>
    <w:p w:rsidR="007A507A" w:rsidRPr="00D9141D" w:rsidRDefault="00BC3166" w:rsidP="007A507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="007A507A" w:rsidRPr="00D9141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x =&gt;</w:t>
      </w:r>
    </w:p>
    <w:p w:rsidR="007A507A" w:rsidRPr="00D9141D" w:rsidRDefault="00BC3166" w:rsidP="007A507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="007A507A" w:rsidRPr="00D9141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7A507A" w:rsidRPr="00D9141D" w:rsidRDefault="00BC3166" w:rsidP="007A507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="007A507A" w:rsidRPr="00D9141D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Messenger</w:t>
      </w:r>
      <w:r w:rsidR="007A507A" w:rsidRPr="00D9141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.Default.Send&lt;</w:t>
      </w:r>
      <w:r w:rsidR="007A507A" w:rsidRPr="00D9141D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ChangeOptionsMessage</w:t>
      </w:r>
      <w:r w:rsidR="007A507A" w:rsidRPr="00D9141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&gt;(</w:t>
      </w:r>
      <w:r w:rsidR="007A507A" w:rsidRPr="00D9141D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new</w:t>
      </w:r>
      <w:r w:rsidR="007A507A" w:rsidRPr="00D9141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="007A507A" w:rsidRPr="00D9141D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ChangeOptionsMessage</w:t>
      </w:r>
      <w:r w:rsidR="007A507A" w:rsidRPr="00D9141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(x));</w:t>
      </w:r>
    </w:p>
    <w:p w:rsidR="007A507A" w:rsidRPr="00D9141D" w:rsidRDefault="00BC3166" w:rsidP="007A507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="007A507A" w:rsidRPr="00D9141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});</w:t>
      </w:r>
    </w:p>
    <w:p w:rsidR="007A507A" w:rsidRPr="00D9141D" w:rsidRDefault="007A507A" w:rsidP="007A507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7A507A" w:rsidRPr="00D9141D" w:rsidRDefault="00BC3166" w:rsidP="007A507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="007A507A" w:rsidRPr="00D9141D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return</w:t>
      </w:r>
      <w:r w:rsidR="007A507A" w:rsidRPr="00D9141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_saveCommand;</w:t>
      </w:r>
    </w:p>
    <w:p w:rsidR="007A507A" w:rsidRPr="00D9141D" w:rsidRDefault="00BC3166" w:rsidP="007A507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lastRenderedPageBreak/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="007A507A" w:rsidRPr="00D9141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7A507A" w:rsidRPr="00D9141D" w:rsidRDefault="00BC3166" w:rsidP="007A507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="007A507A" w:rsidRPr="00D9141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7A507A" w:rsidRPr="00D9141D" w:rsidRDefault="00BC3166" w:rsidP="007A507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 w:rsidR="007A507A" w:rsidRPr="00D9141D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#endregion</w:t>
      </w:r>
    </w:p>
    <w:p w:rsidR="007A507A" w:rsidRPr="00D9141D" w:rsidRDefault="007A507A" w:rsidP="007A507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7A507A" w:rsidRPr="00D9141D" w:rsidRDefault="00BC3166" w:rsidP="007A507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="007A507A" w:rsidRPr="00D9141D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="007A507A" w:rsidRPr="00D9141D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OptionsViewModel()</w:t>
      </w:r>
    </w:p>
    <w:p w:rsidR="007A507A" w:rsidRPr="001A79E1" w:rsidRDefault="00BC3166" w:rsidP="007A507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="007A507A" w:rsidRPr="001A79E1"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7A507A" w:rsidRPr="001A79E1" w:rsidRDefault="007A507A" w:rsidP="007A507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7A507A" w:rsidRPr="001A79E1" w:rsidRDefault="00BC3166" w:rsidP="007A507A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 w:rsidR="007A507A" w:rsidRPr="001A79E1"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7A507A" w:rsidRPr="001A79E1" w:rsidRDefault="007A507A" w:rsidP="001A79E1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1A79E1"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AF0A07" w:rsidRDefault="001A79E1" w:rsidP="001A79E1">
      <w:pPr>
        <w:autoSpaceDE w:val="0"/>
        <w:autoSpaceDN w:val="0"/>
        <w:adjustRightInd w:val="0"/>
        <w:spacing w:before="120" w:after="0"/>
        <w:rPr>
          <w:rFonts w:ascii="Times New Roman" w:hAnsi="Times New Roman"/>
        </w:rPr>
      </w:pPr>
      <w:r w:rsidRPr="001A79E1">
        <w:rPr>
          <w:rFonts w:ascii="Times New Roman" w:hAnsi="Times New Roman"/>
        </w:rPr>
        <w:t>Jej jedynym przeznaczeniem jest</w:t>
      </w:r>
      <w:r>
        <w:rPr>
          <w:rFonts w:ascii="Times New Roman" w:hAnsi="Times New Roman"/>
        </w:rPr>
        <w:t>, aby</w:t>
      </w:r>
      <w:r w:rsidRPr="001A79E1">
        <w:rPr>
          <w:rFonts w:ascii="Times New Roman" w:hAnsi="Times New Roman"/>
        </w:rPr>
        <w:t xml:space="preserve"> za pomocą obiektu </w:t>
      </w:r>
      <w:r w:rsidRPr="001A79E1">
        <w:rPr>
          <w:rFonts w:ascii="Courier New" w:hAnsi="Courier New" w:cs="Courier New"/>
        </w:rPr>
        <w:t>Messenger</w:t>
      </w:r>
      <w:r>
        <w:rPr>
          <w:rFonts w:ascii="Courier New" w:hAnsi="Courier New" w:cs="Courier New"/>
        </w:rPr>
        <w:t xml:space="preserve"> </w:t>
      </w:r>
      <w:r w:rsidRPr="001A79E1">
        <w:rPr>
          <w:rFonts w:ascii="Times New Roman" w:hAnsi="Times New Roman"/>
        </w:rPr>
        <w:t xml:space="preserve">przesłać dalej </w:t>
      </w:r>
      <w:r>
        <w:rPr>
          <w:rFonts w:ascii="Times New Roman" w:hAnsi="Times New Roman"/>
        </w:rPr>
        <w:t>otrzymany argument. Wynika on</w:t>
      </w:r>
      <w:r w:rsidRPr="001A79E1">
        <w:rPr>
          <w:rFonts w:ascii="Times New Roman" w:hAnsi="Times New Roman"/>
        </w:rPr>
        <w:t xml:space="preserve"> z </w:t>
      </w:r>
      <w:r>
        <w:rPr>
          <w:rFonts w:ascii="Times New Roman" w:hAnsi="Times New Roman"/>
        </w:rPr>
        <w:t>DataB</w:t>
      </w:r>
      <w:r w:rsidRPr="001A79E1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ndingu samego przycisku i jest </w:t>
      </w:r>
      <w:r w:rsidRPr="001A79E1">
        <w:rPr>
          <w:rFonts w:ascii="Times New Roman" w:hAnsi="Times New Roman"/>
        </w:rPr>
        <w:t>po prostu zawartoś</w:t>
      </w:r>
      <w:r>
        <w:rPr>
          <w:rFonts w:ascii="Times New Roman" w:hAnsi="Times New Roman"/>
        </w:rPr>
        <w:t>cią</w:t>
      </w:r>
      <w:r w:rsidRPr="001A79E1">
        <w:rPr>
          <w:rFonts w:ascii="Times New Roman" w:hAnsi="Times New Roman"/>
        </w:rPr>
        <w:t xml:space="preserve"> pola tekstowego </w:t>
      </w:r>
      <w:r>
        <w:rPr>
          <w:rFonts w:ascii="Times New Roman" w:hAnsi="Times New Roman"/>
        </w:rPr>
        <w:t>odpowiadającego za maksymalną liczbę (</w:t>
      </w:r>
      <w:r w:rsidRPr="001A79E1">
        <w:rPr>
          <w:rFonts w:ascii="Times New Roman" w:hAnsi="Times New Roman"/>
        </w:rPr>
        <w:t>odpowiednio przekonwertowan</w:t>
      </w:r>
      <w:r>
        <w:rPr>
          <w:rFonts w:ascii="Times New Roman" w:hAnsi="Times New Roman"/>
        </w:rPr>
        <w:t>ą</w:t>
      </w:r>
      <w:r w:rsidRPr="001A79E1">
        <w:rPr>
          <w:rFonts w:ascii="Times New Roman" w:hAnsi="Times New Roman"/>
        </w:rPr>
        <w:t xml:space="preserve"> na liczbę całkowitą</w:t>
      </w:r>
      <w:r>
        <w:rPr>
          <w:rFonts w:ascii="Times New Roman" w:hAnsi="Times New Roman"/>
        </w:rPr>
        <w:t>)</w:t>
      </w:r>
      <w:r w:rsidRPr="001A79E1">
        <w:rPr>
          <w:rFonts w:ascii="Times New Roman" w:hAnsi="Times New Roman"/>
        </w:rPr>
        <w:t>:</w:t>
      </w:r>
    </w:p>
    <w:p w:rsidR="001A79E1" w:rsidRPr="00E37344" w:rsidRDefault="001A79E1" w:rsidP="001A7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Button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Content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="Zapisz opcje"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Command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="{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Binding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SaveOptions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}"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CommandParameter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="{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Binding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,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Converter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={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StaticResource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StringToIntConverter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},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ElementName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=txbMaxNumber}"/&gt;</w:t>
      </w:r>
    </w:p>
    <w:p w:rsidR="001A79E1" w:rsidRPr="00382C19" w:rsidRDefault="00382C19" w:rsidP="001A79E1">
      <w:pPr>
        <w:autoSpaceDE w:val="0"/>
        <w:autoSpaceDN w:val="0"/>
        <w:adjustRightInd w:val="0"/>
        <w:spacing w:before="120" w:after="0"/>
        <w:rPr>
          <w:rFonts w:ascii="Times New Roman" w:hAnsi="Times New Roman"/>
        </w:rPr>
      </w:pPr>
      <w:r w:rsidRPr="00382C19">
        <w:rPr>
          <w:rFonts w:ascii="Times New Roman" w:hAnsi="Times New Roman"/>
        </w:rPr>
        <w:t xml:space="preserve">Przesyłany komunikat jest typu </w:t>
      </w:r>
      <w:r w:rsidRPr="00382C19">
        <w:rPr>
          <w:rFonts w:ascii="Courier New" w:hAnsi="Courier New" w:cs="Courier New"/>
        </w:rPr>
        <w:t>ChangeOptionsMessage</w:t>
      </w:r>
      <w:r w:rsidRPr="00382C1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który to </w:t>
      </w:r>
      <w:r w:rsidRPr="00382C19">
        <w:rPr>
          <w:rFonts w:ascii="Times New Roman" w:hAnsi="Times New Roman"/>
        </w:rPr>
        <w:t>jest</w:t>
      </w:r>
      <w:r>
        <w:rPr>
          <w:rFonts w:ascii="Times New Roman" w:hAnsi="Times New Roman"/>
        </w:rPr>
        <w:t xml:space="preserve"> </w:t>
      </w:r>
      <w:r w:rsidRPr="00382C19">
        <w:rPr>
          <w:rFonts w:ascii="Times New Roman" w:hAnsi="Times New Roman"/>
        </w:rPr>
        <w:t>nasz</w:t>
      </w:r>
      <w:r>
        <w:rPr>
          <w:rFonts w:ascii="Times New Roman" w:hAnsi="Times New Roman"/>
        </w:rPr>
        <w:t>ym</w:t>
      </w:r>
      <w:r w:rsidRPr="00382C19">
        <w:rPr>
          <w:rFonts w:ascii="Times New Roman" w:hAnsi="Times New Roman"/>
        </w:rPr>
        <w:t xml:space="preserve"> własny</w:t>
      </w:r>
      <w:r>
        <w:rPr>
          <w:rFonts w:ascii="Times New Roman" w:hAnsi="Times New Roman"/>
        </w:rPr>
        <w:t>m</w:t>
      </w:r>
      <w:r w:rsidRPr="00382C19">
        <w:rPr>
          <w:rFonts w:ascii="Times New Roman" w:hAnsi="Times New Roman"/>
        </w:rPr>
        <w:t xml:space="preserve"> typ</w:t>
      </w:r>
      <w:r>
        <w:rPr>
          <w:rFonts w:ascii="Times New Roman" w:hAnsi="Times New Roman"/>
        </w:rPr>
        <w:t>em komunikatu – dzięki temu</w:t>
      </w:r>
      <w:r w:rsidRPr="00382C19">
        <w:rPr>
          <w:rFonts w:ascii="Times New Roman" w:hAnsi="Times New Roman"/>
        </w:rPr>
        <w:t xml:space="preserve"> możemy dostosować </w:t>
      </w:r>
      <w:r>
        <w:rPr>
          <w:rFonts w:ascii="Times New Roman" w:hAnsi="Times New Roman"/>
        </w:rPr>
        <w:t xml:space="preserve">go </w:t>
      </w:r>
      <w:r w:rsidRPr="00382C19">
        <w:rPr>
          <w:rFonts w:ascii="Times New Roman" w:hAnsi="Times New Roman"/>
        </w:rPr>
        <w:t>tak</w:t>
      </w:r>
      <w:r>
        <w:rPr>
          <w:rFonts w:ascii="Times New Roman" w:hAnsi="Times New Roman"/>
        </w:rPr>
        <w:t>,</w:t>
      </w:r>
      <w:r w:rsidRPr="00382C19">
        <w:rPr>
          <w:rFonts w:ascii="Times New Roman" w:hAnsi="Times New Roman"/>
        </w:rPr>
        <w:t xml:space="preserve"> aby zawierał </w:t>
      </w:r>
      <w:r>
        <w:rPr>
          <w:rFonts w:ascii="Times New Roman" w:hAnsi="Times New Roman"/>
        </w:rPr>
        <w:t xml:space="preserve">tylko </w:t>
      </w:r>
      <w:r w:rsidRPr="00382C19">
        <w:rPr>
          <w:rFonts w:ascii="Times New Roman" w:hAnsi="Times New Roman"/>
        </w:rPr>
        <w:t>takie informacje</w:t>
      </w:r>
      <w:r>
        <w:rPr>
          <w:rFonts w:ascii="Times New Roman" w:hAnsi="Times New Roman"/>
        </w:rPr>
        <w:t>, jakich potrzebujemy</w:t>
      </w:r>
      <w:r w:rsidRPr="00382C19">
        <w:rPr>
          <w:rFonts w:ascii="Times New Roman" w:hAnsi="Times New Roman"/>
        </w:rPr>
        <w:t xml:space="preserve"> w aktualnym scenariuszu. Dla wygody dziedziczy on po typie </w:t>
      </w:r>
      <w:r w:rsidRPr="00382C19">
        <w:rPr>
          <w:rFonts w:ascii="Courier New" w:hAnsi="Courier New" w:cs="Courier New"/>
        </w:rPr>
        <w:t>MessageBase</w:t>
      </w:r>
      <w:r w:rsidRPr="00382C19">
        <w:rPr>
          <w:rFonts w:ascii="Times New Roman" w:hAnsi="Times New Roman"/>
        </w:rPr>
        <w:t xml:space="preserve"> z MVVM Light Toolkit i zawiera jedną dodatkową właściwość przechowującą maksymalną liczbę do wylosowania.</w:t>
      </w:r>
    </w:p>
    <w:p w:rsidR="00BC3166" w:rsidRDefault="00BC3166" w:rsidP="009B7E56">
      <w:pPr>
        <w:autoSpaceDE w:val="0"/>
        <w:autoSpaceDN w:val="0"/>
        <w:adjustRightInd w:val="0"/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Dodajemy więc do projektu folder </w:t>
      </w:r>
      <w:r w:rsidRPr="009B7E56">
        <w:rPr>
          <w:rFonts w:ascii="Courier New" w:hAnsi="Courier New" w:cs="Courier New"/>
        </w:rPr>
        <w:t>Messages</w:t>
      </w:r>
      <w:r>
        <w:rPr>
          <w:rFonts w:ascii="Times New Roman" w:hAnsi="Times New Roman"/>
        </w:rPr>
        <w:t>,</w:t>
      </w:r>
      <w:r w:rsidR="009B7E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  w nim klasę </w:t>
      </w:r>
      <w:r w:rsidRPr="009B7E56">
        <w:rPr>
          <w:rFonts w:ascii="Courier New" w:hAnsi="Courier New" w:cs="Courier New"/>
        </w:rPr>
        <w:t>ChangeOptionsMessages.cs</w:t>
      </w:r>
      <w:r>
        <w:rPr>
          <w:rFonts w:ascii="Times New Roman" w:hAnsi="Times New Roman"/>
        </w:rPr>
        <w:t>:</w:t>
      </w:r>
    </w:p>
    <w:p w:rsidR="00BC3166" w:rsidRPr="00CE357A" w:rsidRDefault="00BC3166" w:rsidP="009B7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CE357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Pr="00CE357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CE357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r w:rsidRPr="00CE357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CE357A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ChangeOptionsMessage</w:t>
      </w:r>
      <w:r w:rsidRPr="00CE357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: </w:t>
      </w:r>
      <w:r w:rsidRPr="00CE357A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MessageBase</w:t>
      </w:r>
    </w:p>
    <w:p w:rsidR="00BC3166" w:rsidRPr="00CE357A" w:rsidRDefault="00BC3166" w:rsidP="009B7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CE357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BC3166" w:rsidRPr="00CE357A" w:rsidRDefault="009B7E56" w:rsidP="009B7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="00BC3166" w:rsidRPr="00CE357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="00BC3166" w:rsidRPr="00CE357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="00BC3166" w:rsidRPr="00CE357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="00BC3166" w:rsidRPr="00CE357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MaxRange { </w:t>
      </w:r>
      <w:r w:rsidR="00BC3166" w:rsidRPr="00CE357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get</w:t>
      </w:r>
      <w:r w:rsidR="00BC3166" w:rsidRPr="00CE357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; </w:t>
      </w:r>
      <w:r w:rsidR="00BC3166" w:rsidRPr="00CE357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set</w:t>
      </w:r>
      <w:r w:rsidR="00BC3166" w:rsidRPr="00CE357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 }</w:t>
      </w:r>
    </w:p>
    <w:p w:rsidR="00BC3166" w:rsidRPr="00CE357A" w:rsidRDefault="00BC3166" w:rsidP="009B7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BC3166" w:rsidRPr="00CE357A" w:rsidRDefault="009B7E56" w:rsidP="009B7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="00BC3166" w:rsidRPr="00CE357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="00BC3166" w:rsidRPr="00CE357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ChangeOptionsMessage(</w:t>
      </w:r>
      <w:r w:rsidR="00BC3166" w:rsidRPr="00CE357A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int</w:t>
      </w:r>
      <w:r w:rsidR="00BC3166" w:rsidRPr="00CE357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_maxRange)</w:t>
      </w:r>
    </w:p>
    <w:p w:rsidR="00BC3166" w:rsidRPr="00CE357A" w:rsidRDefault="009B7E56" w:rsidP="009B7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="00BC3166" w:rsidRPr="00CE357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BC3166" w:rsidRPr="00A63B0A" w:rsidRDefault="009B7E56" w:rsidP="009B7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A63B0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M</w:t>
      </w:r>
      <w:r w:rsidR="00BC3166" w:rsidRPr="00A63B0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axRange = _maxRange;</w:t>
      </w:r>
    </w:p>
    <w:p w:rsidR="00BC3166" w:rsidRDefault="009B7E56" w:rsidP="009B7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A63B0A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="00BC3166"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BC3166" w:rsidRDefault="00BC3166" w:rsidP="009B7E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BC3166" w:rsidRDefault="00382D57" w:rsidP="001A79E1">
      <w:pPr>
        <w:autoSpaceDE w:val="0"/>
        <w:autoSpaceDN w:val="0"/>
        <w:adjustRightInd w:val="0"/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Teraz musimy jeszcze odebrać wysłany komunikat w </w:t>
      </w:r>
      <w:r w:rsidR="00D632E3">
        <w:rPr>
          <w:rFonts w:ascii="Times New Roman" w:hAnsi="Times New Roman"/>
        </w:rPr>
        <w:t>głównym oknie. Zmieniamy więc</w:t>
      </w:r>
      <w:r>
        <w:rPr>
          <w:rFonts w:ascii="Times New Roman" w:hAnsi="Times New Roman"/>
        </w:rPr>
        <w:t xml:space="preserve"> plik </w:t>
      </w:r>
      <w:r w:rsidRPr="00382D57">
        <w:rPr>
          <w:rFonts w:ascii="Courier New" w:hAnsi="Courier New" w:cs="Courier New"/>
        </w:rPr>
        <w:t>MainViewModel.cs</w:t>
      </w:r>
      <w:r w:rsidR="00D632E3">
        <w:rPr>
          <w:rFonts w:ascii="Courier New" w:hAnsi="Courier New" w:cs="Courier New"/>
        </w:rPr>
        <w:t xml:space="preserve"> </w:t>
      </w:r>
      <w:r w:rsidR="00D632E3" w:rsidRPr="00D632E3">
        <w:rPr>
          <w:rFonts w:ascii="Times New Roman" w:hAnsi="Times New Roman"/>
        </w:rPr>
        <w:t xml:space="preserve">dodając </w:t>
      </w:r>
      <w:r w:rsidR="00D632E3">
        <w:rPr>
          <w:rFonts w:ascii="Times New Roman" w:hAnsi="Times New Roman"/>
        </w:rPr>
        <w:t xml:space="preserve">właściwość </w:t>
      </w:r>
      <w:r w:rsidR="00D632E3" w:rsidRPr="00D60A3D">
        <w:rPr>
          <w:rFonts w:ascii="Courier New" w:hAnsi="Courier New" w:cs="Courier New"/>
        </w:rPr>
        <w:t>MaxRange</w:t>
      </w:r>
      <w:r w:rsidR="00D632E3">
        <w:rPr>
          <w:rFonts w:ascii="Times New Roman" w:hAnsi="Times New Roman"/>
        </w:rPr>
        <w:t xml:space="preserve">, rejestrując w konstruktorze akcję reagującą na wysłanie komunikatu typu </w:t>
      </w:r>
      <w:r w:rsidR="00D632E3" w:rsidRPr="00D60A3D">
        <w:rPr>
          <w:rFonts w:ascii="Courier New" w:hAnsi="Courier New" w:cs="Courier New"/>
        </w:rPr>
        <w:t>ChangeOptionsMessage</w:t>
      </w:r>
      <w:r w:rsidR="00D632E3">
        <w:rPr>
          <w:rFonts w:ascii="Times New Roman" w:hAnsi="Times New Roman"/>
        </w:rPr>
        <w:t xml:space="preserve"> oraz pisząc prosta funkcję obsługującą komunikat </w:t>
      </w:r>
      <w:r w:rsidR="00D632E3" w:rsidRPr="00D60A3D">
        <w:rPr>
          <w:rFonts w:ascii="Courier New" w:hAnsi="Courier New" w:cs="Courier New"/>
        </w:rPr>
        <w:t>HandleChangeOptions()</w:t>
      </w:r>
      <w:r w:rsidR="00BF4266">
        <w:rPr>
          <w:rFonts w:ascii="Courier New" w:hAnsi="Courier New" w:cs="Courier New"/>
        </w:rPr>
        <w:t xml:space="preserve"> </w:t>
      </w:r>
      <w:r w:rsidR="00BF4266">
        <w:rPr>
          <w:rFonts w:ascii="Times New Roman" w:hAnsi="Times New Roman"/>
        </w:rPr>
        <w:t>(zmienione elementy zostały zaznaczone na szaro)</w:t>
      </w:r>
      <w:r w:rsidRPr="00D632E3">
        <w:rPr>
          <w:rFonts w:ascii="Times New Roman" w:hAnsi="Times New Roman"/>
        </w:rPr>
        <w:t>:</w:t>
      </w:r>
    </w:p>
    <w:p w:rsidR="00D632E3" w:rsidRPr="00D632E3" w:rsidRDefault="00D632E3" w:rsidP="00D632E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</w:rPr>
      </w:pPr>
    </w:p>
    <w:p w:rsidR="00D632E3" w:rsidRPr="00BE2EF3" w:rsidRDefault="00D632E3" w:rsidP="00D632E3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BE2EF3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Pr="00BE2EF3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BE2EF3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r w:rsidRPr="00BE2EF3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BE2EF3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MainViewModel</w:t>
      </w:r>
      <w:r w:rsidRPr="00BE2EF3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: </w:t>
      </w:r>
      <w:r w:rsidRPr="00BE2EF3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ViewModelBase</w:t>
      </w:r>
    </w:p>
    <w:p w:rsidR="00D632E3" w:rsidRPr="00BE2EF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BE2EF3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D632E3" w:rsidRPr="00BE2EF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BE2EF3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r w:rsidRPr="00BE2EF3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BE2EF3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Random</w:t>
      </w:r>
      <w:r w:rsidRPr="00BE2EF3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rand = </w:t>
      </w:r>
      <w:r w:rsidRPr="00BE2EF3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new</w:t>
      </w:r>
      <w:r w:rsidRPr="00BE2EF3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BE2EF3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Random</w:t>
      </w:r>
      <w:r w:rsidRPr="00BE2EF3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();</w:t>
      </w:r>
    </w:p>
    <w:p w:rsidR="00D632E3" w:rsidRPr="00BE2EF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</w:pPr>
      <w:r w:rsidRPr="00D632E3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 xml:space="preserve">#region SecretNumberProperty   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</w:pPr>
      <w:r w:rsidRPr="00D632E3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#region Suggestion Property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</w:pPr>
      <w:r w:rsidRPr="00D632E3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#region IsInProgress Property</w:t>
      </w:r>
    </w:p>
    <w:p w:rsid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BE2EF3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708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#region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MaxRange Property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       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</w:r>
      <w:r w:rsidRPr="00D632E3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public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</w:t>
      </w:r>
      <w:r w:rsidRPr="00D632E3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const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</w:t>
      </w:r>
      <w:r w:rsidRPr="00D632E3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string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MaxRangePropertyName = </w:t>
      </w:r>
      <w:r w:rsidRPr="00D632E3">
        <w:rPr>
          <w:rFonts w:ascii="Consolas" w:hAnsi="Consolas" w:cs="Consolas"/>
          <w:color w:val="A31515"/>
          <w:sz w:val="19"/>
          <w:szCs w:val="19"/>
          <w:highlight w:val="lightGray"/>
          <w:lang w:val="en-US"/>
        </w:rPr>
        <w:t>"MaxRange"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>;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</w:r>
      <w:r w:rsidRPr="00D632E3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private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</w:t>
      </w:r>
      <w:r w:rsidRPr="00D632E3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int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_maxRange = 10;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</w:r>
      <w:r w:rsidRPr="00D632E3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public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</w:t>
      </w:r>
      <w:r w:rsidRPr="00D632E3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int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MaxRange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  <w:t>{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</w:r>
      <w:r w:rsidRPr="00D632E3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get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  <w:t>{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</w:r>
      <w:r w:rsidRPr="00D632E3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return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_maxRange;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  <w:t>}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lastRenderedPageBreak/>
        <w:t xml:space="preserve">            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</w:r>
      <w:r w:rsidRPr="00D632E3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set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           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  <w:t>{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</w:r>
      <w:r w:rsidRPr="00D632E3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if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(_maxRange == </w:t>
      </w:r>
      <w:r w:rsidRPr="00D632E3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value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>)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                   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</w:r>
      <w:r w:rsidRPr="00D632E3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return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>;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               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</w:r>
      <w:r w:rsidRPr="00D632E3">
        <w:rPr>
          <w:rFonts w:ascii="Consolas" w:hAnsi="Consolas" w:cs="Consolas"/>
          <w:color w:val="008000"/>
          <w:sz w:val="19"/>
          <w:szCs w:val="19"/>
          <w:highlight w:val="lightGray"/>
          <w:lang w:val="en-US"/>
        </w:rPr>
        <w:t>//var oldValue = _maxRange;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              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  <w:t xml:space="preserve">_maxRange = </w:t>
      </w:r>
      <w:r w:rsidRPr="00D632E3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value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>;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               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</w:r>
      <w:r w:rsidRPr="00D632E3">
        <w:rPr>
          <w:rFonts w:ascii="Consolas" w:hAnsi="Consolas" w:cs="Consolas"/>
          <w:color w:val="008000"/>
          <w:sz w:val="19"/>
          <w:szCs w:val="19"/>
          <w:highlight w:val="lightGray"/>
          <w:lang w:val="en-US"/>
        </w:rPr>
        <w:t>// Update bindings, no broadcast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               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  <w:t>RaisePropertyChanged(MaxRangePropertyName);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           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  <w:t>}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  <w:t>}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ab/>
        <w:t>#endregion</w:t>
      </w:r>
    </w:p>
    <w:p w:rsidR="00D632E3" w:rsidRPr="00BE2EF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632E3" w:rsidRPr="00BE2EF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  <w:bdr w:val="single" w:sz="4" w:space="0" w:color="auto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 w:rsidRPr="00D632E3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#region IsSolved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632E3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#region Start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ab/>
      </w:r>
      <w:r w:rsidRPr="00D632E3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#region CheckGuess Command</w:t>
      </w:r>
    </w:p>
    <w:p w:rsid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808080"/>
          <w:sz w:val="19"/>
          <w:szCs w:val="19"/>
          <w:highlight w:val="white"/>
          <w:lang w:val="en-US"/>
        </w:rPr>
      </w:pPr>
    </w:p>
    <w:p w:rsidR="00D632E3" w:rsidRPr="00BE2EF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BE2EF3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public</w:t>
      </w:r>
      <w:r w:rsidRPr="00BE2EF3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MainViewModel()</w:t>
      </w:r>
      <w:r w:rsidRPr="00BE2EF3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//IDataService dataService)</w:t>
      </w:r>
    </w:p>
    <w:p w:rsidR="00D632E3" w:rsidRPr="00BE2EF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BE2EF3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632E3">
        <w:rPr>
          <w:rFonts w:ascii="Consolas" w:hAnsi="Consolas" w:cs="Consolas"/>
          <w:color w:val="2B91AF"/>
          <w:sz w:val="19"/>
          <w:szCs w:val="19"/>
          <w:highlight w:val="lightGray"/>
          <w:lang w:val="en-US"/>
        </w:rPr>
        <w:t>Messenger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>.Default.Register&lt;Messages.</w:t>
      </w:r>
      <w:r w:rsidRPr="00D632E3">
        <w:rPr>
          <w:rFonts w:ascii="Consolas" w:hAnsi="Consolas" w:cs="Consolas"/>
          <w:color w:val="2B91AF"/>
          <w:sz w:val="19"/>
          <w:szCs w:val="19"/>
          <w:highlight w:val="lightGray"/>
          <w:lang w:val="en-US"/>
        </w:rPr>
        <w:t>ChangeOptionsMessage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>&gt;(</w:t>
      </w:r>
      <w:r w:rsidRPr="00D632E3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this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>, HandleChangeOptions);</w:t>
      </w:r>
    </w:p>
    <w:p w:rsidR="00D632E3" w:rsidRPr="00BE2EF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632E3" w:rsidRPr="00BE2EF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BE2EF3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r w:rsidRPr="00BE2EF3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(IsInDesignMode)</w:t>
      </w:r>
    </w:p>
    <w:p w:rsidR="00D632E3" w:rsidRPr="00BE2EF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BE2EF3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BE2EF3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D632E3" w:rsidRPr="00BE2EF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BE2EF3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BE2EF3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IsSolved = </w:t>
      </w:r>
      <w:r w:rsidRPr="00BE2EF3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true</w:t>
      </w:r>
      <w:r w:rsidRPr="00BE2EF3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632E3" w:rsidRPr="00BE2EF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BE2EF3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BE2EF3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IsInProgress = </w:t>
      </w:r>
      <w:r w:rsidRPr="00BE2EF3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true</w:t>
      </w:r>
      <w:r w:rsidRPr="00BE2EF3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D632E3" w:rsidRPr="00BE2EF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BE2EF3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BE2EF3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D632E3" w:rsidRPr="00BE2EF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BE2EF3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BE2EF3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else</w:t>
      </w:r>
    </w:p>
    <w:p w:rsidR="00D632E3" w:rsidRPr="00BE2EF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BE2EF3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BE2EF3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D632E3" w:rsidRPr="00BE2EF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BE2EF3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BE2EF3">
        <w:rPr>
          <w:rFonts w:ascii="Consolas" w:hAnsi="Consolas" w:cs="Consolas"/>
          <w:color w:val="008000"/>
          <w:sz w:val="19"/>
          <w:szCs w:val="19"/>
          <w:highlight w:val="white"/>
          <w:lang w:val="en-US"/>
        </w:rPr>
        <w:t>// Code runs "for real": Connect to service, etc...</w:t>
      </w:r>
    </w:p>
    <w:p w:rsidR="00D632E3" w:rsidRPr="00BE2EF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BE2EF3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BE2EF3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}</w:t>
      </w:r>
    </w:p>
    <w:p w:rsid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ab/>
      </w:r>
      <w:r w:rsidRPr="00D632E3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private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</w:t>
      </w:r>
      <w:r w:rsidRPr="00D632E3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void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initGuess()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       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  <w:t>{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           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  <w:t>SecretNumber = rand.Next(MaxRange) + 1;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           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  <w:t xml:space="preserve">IsSolved = </w:t>
      </w:r>
      <w:r w:rsidRPr="00D632E3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false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>;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           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  <w:t xml:space="preserve">IsInProgress = </w:t>
      </w:r>
      <w:r w:rsidRPr="00D632E3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true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>;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           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  <w:t xml:space="preserve">Suggestion = </w:t>
      </w:r>
      <w:r w:rsidRPr="00D632E3">
        <w:rPr>
          <w:rFonts w:ascii="Consolas" w:hAnsi="Consolas" w:cs="Consolas"/>
          <w:color w:val="A31515"/>
          <w:sz w:val="19"/>
          <w:szCs w:val="19"/>
          <w:highlight w:val="lightGray"/>
          <w:lang w:val="en-US"/>
        </w:rPr>
        <w:t>""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>;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       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  <w:t>}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      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</w:r>
      <w:r w:rsidRPr="00D632E3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private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</w:t>
      </w:r>
      <w:r w:rsidRPr="00D632E3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void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HandleChangeOptions(Messages.</w:t>
      </w:r>
      <w:r w:rsidRPr="00D632E3">
        <w:rPr>
          <w:rFonts w:ascii="Consolas" w:hAnsi="Consolas" w:cs="Consolas"/>
          <w:color w:val="2B91AF"/>
          <w:sz w:val="19"/>
          <w:szCs w:val="19"/>
          <w:highlight w:val="lightGray"/>
          <w:lang w:val="en-US"/>
        </w:rPr>
        <w:t>ChangeOptionsMessage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m)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       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  <w:t>{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           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</w:r>
      <w:r w:rsidRPr="00D632E3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this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>.MaxRange = m.MaxRange;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           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  <w:t>initGuess();</w:t>
      </w:r>
    </w:p>
    <w:p w:rsidR="00D632E3" w:rsidRP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       </w:t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ab/>
      </w:r>
      <w:r w:rsidRPr="00D632E3">
        <w:rPr>
          <w:rFonts w:ascii="Consolas" w:hAnsi="Consolas" w:cs="Consolas"/>
          <w:color w:val="000000"/>
          <w:sz w:val="19"/>
          <w:szCs w:val="19"/>
          <w:highlight w:val="lightGray"/>
        </w:rPr>
        <w:t>}</w:t>
      </w:r>
    </w:p>
    <w:p w:rsidR="00D632E3" w:rsidRDefault="00D632E3" w:rsidP="00D632E3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382D57" w:rsidRPr="001B14B0" w:rsidRDefault="00D632E3" w:rsidP="001B14B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D632E3"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9A58C9" w:rsidRDefault="001B14B0" w:rsidP="009A58C9">
      <w:pPr>
        <w:autoSpaceDE w:val="0"/>
        <w:autoSpaceDN w:val="0"/>
        <w:adjustRightInd w:val="0"/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Funkcja </w:t>
      </w:r>
      <w:r w:rsidRPr="008E6A16">
        <w:rPr>
          <w:rFonts w:ascii="Courier New" w:hAnsi="Courier New" w:cs="Courier New"/>
        </w:rPr>
        <w:t>initGuess()</w:t>
      </w:r>
      <w:r>
        <w:rPr>
          <w:rFonts w:ascii="Times New Roman" w:hAnsi="Times New Roman"/>
        </w:rPr>
        <w:t xml:space="preserve"> rozpoczyna turę zgadywania z już zmienionym zakresem</w:t>
      </w:r>
      <w:r w:rsidR="008E6A16">
        <w:rPr>
          <w:rFonts w:ascii="Times New Roman" w:hAnsi="Times New Roman"/>
        </w:rPr>
        <w:t>.</w:t>
      </w:r>
    </w:p>
    <w:p w:rsidR="00B409DC" w:rsidRDefault="009A58C9" w:rsidP="00B409DC">
      <w:pPr>
        <w:autoSpaceDE w:val="0"/>
        <w:autoSpaceDN w:val="0"/>
        <w:adjustRightInd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koniec pozostaje nam jeszcze wprowadzenie drobnych zmian w pliku </w:t>
      </w:r>
      <w:r w:rsidRPr="00845E95">
        <w:rPr>
          <w:rFonts w:ascii="Courier New" w:hAnsi="Courier New" w:cs="Courier New"/>
        </w:rPr>
        <w:t>MainView.xaml</w:t>
      </w:r>
      <w:r>
        <w:rPr>
          <w:rFonts w:ascii="Times New Roman" w:hAnsi="Times New Roman"/>
        </w:rPr>
        <w:t xml:space="preserve">, </w:t>
      </w:r>
      <w:r w:rsidR="00845E95">
        <w:rPr>
          <w:rFonts w:ascii="Times New Roman" w:hAnsi="Times New Roman"/>
        </w:rPr>
        <w:t>tak, aby możliw</w:t>
      </w:r>
      <w:r>
        <w:rPr>
          <w:rFonts w:ascii="Times New Roman" w:hAnsi="Times New Roman"/>
        </w:rPr>
        <w:t>e</w:t>
      </w:r>
      <w:r w:rsidR="00845E95">
        <w:rPr>
          <w:rFonts w:ascii="Times New Roman" w:hAnsi="Times New Roman"/>
        </w:rPr>
        <w:t xml:space="preserve"> było zobaczenie</w:t>
      </w:r>
      <w:r>
        <w:rPr>
          <w:rFonts w:ascii="Times New Roman" w:hAnsi="Times New Roman"/>
        </w:rPr>
        <w:t xml:space="preserve"> nowych elementów widoku</w:t>
      </w:r>
      <w:r w:rsidR="00845E95">
        <w:rPr>
          <w:rFonts w:ascii="Times New Roman" w:hAnsi="Times New Roman"/>
        </w:rPr>
        <w:t xml:space="preserve"> (zmienione elementy zaznaczono na szaro)</w:t>
      </w:r>
      <w:r>
        <w:rPr>
          <w:rFonts w:ascii="Times New Roman" w:hAnsi="Times New Roman"/>
        </w:rPr>
        <w:t>:</w:t>
      </w:r>
    </w:p>
    <w:p w:rsidR="00B409DC" w:rsidRPr="00E37344" w:rsidRDefault="00B409DC" w:rsidP="00B409DC">
      <w:pPr>
        <w:pBdr>
          <w:top w:val="single" w:sz="4" w:space="1" w:color="auto"/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Window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Class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="projekt05.MainWindow"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xmlns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="http://schemas.microsoft.com/winfx/2006/xaml/presentation"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xmlns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x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="http://schemas.microsoft.com/winfx/2006/xaml"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xmlns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d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="http://schemas.microsoft.com/expression/blend/2008"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xmlns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mc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="http://schemas.openxmlformats.org/markup-compatibility/2006"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xmlns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="00F82709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local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="clr-namespace:projekt05"</w:t>
      </w: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B409DC" w:rsidRPr="00F82709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F82709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      </w:t>
      </w:r>
      <w:r w:rsidRPr="00F82709">
        <w:rPr>
          <w:rFonts w:ascii="Consolas" w:hAnsi="Consolas" w:cs="Consolas"/>
          <w:color w:val="FF0000"/>
          <w:sz w:val="19"/>
          <w:szCs w:val="19"/>
          <w:highlight w:val="lightGray"/>
          <w:lang w:val="en-US"/>
        </w:rPr>
        <w:t xml:space="preserve"> xmlns</w:t>
      </w:r>
      <w:r w:rsidRPr="00F82709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:</w:t>
      </w:r>
      <w:r w:rsidR="00F82709" w:rsidRPr="00F82709">
        <w:rPr>
          <w:rFonts w:ascii="Consolas" w:hAnsi="Consolas" w:cs="Consolas"/>
          <w:color w:val="FF0000"/>
          <w:sz w:val="19"/>
          <w:szCs w:val="19"/>
          <w:highlight w:val="lightGray"/>
          <w:lang w:val="en-US"/>
        </w:rPr>
        <w:t>local</w:t>
      </w:r>
      <w:r w:rsidRPr="00F82709">
        <w:rPr>
          <w:rFonts w:ascii="Consolas" w:hAnsi="Consolas" w:cs="Consolas"/>
          <w:color w:val="FF0000"/>
          <w:sz w:val="19"/>
          <w:szCs w:val="19"/>
          <w:highlight w:val="lightGray"/>
          <w:lang w:val="en-US"/>
        </w:rPr>
        <w:t>View</w:t>
      </w:r>
      <w:r w:rsidRPr="00F82709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="clr-namespace:projekt05.View"</w:t>
      </w:r>
      <w:r w:rsidRPr="00F82709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xmlns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i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="http://schemas.microsoft.com/expression/2010/interactivity"</w:t>
      </w: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lastRenderedPageBreak/>
        <w:t xml:space="preserve">       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xmlns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GalaSoft_MvvmLight_Command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="http://www.galasoft.ch/mvvmlight"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xmlns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ignore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="http://www.ignore.com"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mc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Ignorable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="d ignore"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Height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="300"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Width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="300"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Title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="MVVM Light Application"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DataContext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="{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Binding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Main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,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Source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={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StaticResource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Locator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}}"&gt;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Window.Resources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BooleanToVisibilityConverter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Key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="BooleanToVisibilityConverter"/&gt;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="00F82709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local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StringToIntConverter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Key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="StringToIntConverter"/&gt;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Window.Resources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B409DC" w:rsidRPr="00F82709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F82709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   </w:t>
      </w:r>
      <w:r w:rsidRPr="00F82709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&lt;</w:t>
      </w:r>
      <w:r w:rsidRPr="00F82709">
        <w:rPr>
          <w:rFonts w:ascii="Consolas" w:hAnsi="Consolas" w:cs="Consolas"/>
          <w:color w:val="A31515"/>
          <w:sz w:val="19"/>
          <w:szCs w:val="19"/>
          <w:highlight w:val="lightGray"/>
          <w:lang w:val="en-US"/>
        </w:rPr>
        <w:t>DockPanel</w:t>
      </w:r>
      <w:r w:rsidRPr="00F82709">
        <w:rPr>
          <w:rFonts w:ascii="Consolas" w:hAnsi="Consolas" w:cs="Consolas"/>
          <w:color w:val="FF0000"/>
          <w:sz w:val="19"/>
          <w:szCs w:val="19"/>
          <w:highlight w:val="lightGray"/>
          <w:lang w:val="en-US"/>
        </w:rPr>
        <w:t xml:space="preserve"> HorizontalAlignment</w:t>
      </w:r>
      <w:r w:rsidRPr="00F82709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="Left"</w:t>
      </w:r>
      <w:r w:rsidRPr="00F82709">
        <w:rPr>
          <w:rFonts w:ascii="Consolas" w:hAnsi="Consolas" w:cs="Consolas"/>
          <w:color w:val="FF0000"/>
          <w:sz w:val="19"/>
          <w:szCs w:val="19"/>
          <w:highlight w:val="lightGray"/>
          <w:lang w:val="en-US"/>
        </w:rPr>
        <w:t xml:space="preserve"> LastChildFill</w:t>
      </w:r>
      <w:r w:rsidRPr="00F82709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="False"</w:t>
      </w:r>
      <w:r w:rsidRPr="00F82709">
        <w:rPr>
          <w:rFonts w:ascii="Consolas" w:hAnsi="Consolas" w:cs="Consolas"/>
          <w:color w:val="FF0000"/>
          <w:sz w:val="19"/>
          <w:szCs w:val="19"/>
          <w:highlight w:val="lightGray"/>
          <w:lang w:val="en-US"/>
        </w:rPr>
        <w:t xml:space="preserve"> Margin</w:t>
      </w:r>
      <w:r w:rsidRPr="00F82709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="5,0"&gt;</w:t>
      </w:r>
    </w:p>
    <w:p w:rsidR="00B409DC" w:rsidRPr="00F82709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F82709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       </w:t>
      </w:r>
      <w:r w:rsidRPr="00F82709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&lt;</w:t>
      </w:r>
      <w:r w:rsidRPr="00F82709">
        <w:rPr>
          <w:rFonts w:ascii="Consolas" w:hAnsi="Consolas" w:cs="Consolas"/>
          <w:color w:val="A31515"/>
          <w:sz w:val="19"/>
          <w:szCs w:val="19"/>
          <w:highlight w:val="lightGray"/>
          <w:lang w:val="en-US"/>
        </w:rPr>
        <w:t>StackPanel</w:t>
      </w:r>
      <w:r w:rsidRPr="00F82709">
        <w:rPr>
          <w:rFonts w:ascii="Consolas" w:hAnsi="Consolas" w:cs="Consolas"/>
          <w:color w:val="FF0000"/>
          <w:sz w:val="19"/>
          <w:szCs w:val="19"/>
          <w:highlight w:val="lightGray"/>
          <w:lang w:val="en-US"/>
        </w:rPr>
        <w:t xml:space="preserve"> DockPanel.Dock</w:t>
      </w:r>
      <w:r w:rsidRPr="00F82709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="Top"&gt;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StackPanel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Name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="spSecret"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Orientation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="Horizontal"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Height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="16"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Visibility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="{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Binding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IsSolved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,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Converter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={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StaticResource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BooleanToVisibilityConverter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},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Mode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=OneWay}"&gt;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TextBlock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Height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="16"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TextWrapping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="Wrap"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="Gratulacje! Sekretna liczba to: " /&gt;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TextBlock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Name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="txblSecret"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Height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="16"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TextAlignment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="Center"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Margin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="20,0,0,0"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TextWrapping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="Wrap"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="{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Binding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SecretNumber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}"/&gt;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StackPanel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Button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Name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="btnStart"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Content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="Start"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Margin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="0,10,0,0"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Command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="{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Binding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Start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,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Mode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=Default}"/&gt;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StackPanel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Name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="spGuess"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Visibility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="{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Binding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IsInProgress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,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Converter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={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StaticResource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BooleanToVisibilityConverter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},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Mode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=OneWay}"&gt;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StackPanel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Margin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="0,10,0,0"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Orientation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="Horizontal"&gt;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TextBlock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Margin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="8,0,0,0"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TextWrapping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="Wrap"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="Podaj liczbę: " /&gt;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TextBox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Name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="txbUserGuess"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Height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="24"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TextAlignment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="Center"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Margin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="25,0,0,0"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TextWrapping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="Wrap"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="0"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Width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="50"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HorizontalAlignment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="Center"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VerticalAlignment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="Center"&gt;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i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Interaction.Triggers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    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i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EventTrigger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EventName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="LostFocus"&gt;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        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GalaSoft_MvvmLight_Command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EventToCommand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Command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="{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Binding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CheckGuess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,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Mode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=Default}"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CommandParameter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="{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Binding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,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Converter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={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StaticResource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StringToIntConverter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},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ElementName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=txbUserGuess}"/&gt;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    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i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EventTrigger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i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Interaction.Triggers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TextBox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StackPanel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Button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Name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="btnCheck"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Content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="Sprawdź"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Margin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="0,10,0,0"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Command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="{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Binding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CheckGuess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}"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CommandParameter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="{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Binding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,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Converter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={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StaticResource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StringToIntConverter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},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ElementName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=txbUserGuess}"/&gt;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TextBlock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x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: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>Name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="txblSuggestion"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Margin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="0,15,0,0"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TextWrapping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="Wrap"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TextAlignment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="Center"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Text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="{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Binding</w:t>
      </w:r>
      <w:r w:rsidRPr="00E37344">
        <w:rPr>
          <w:rFonts w:ascii="Consolas" w:hAnsi="Consolas" w:cs="Consolas"/>
          <w:color w:val="FF0000"/>
          <w:sz w:val="19"/>
          <w:szCs w:val="19"/>
          <w:highlight w:val="white"/>
          <w:lang w:val="en-US"/>
        </w:rPr>
        <w:t xml:space="preserve"> Suggestion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}"/&gt;</w:t>
      </w:r>
    </w:p>
    <w:p w:rsidR="00B409DC" w:rsidRPr="00B409DC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 w:rsidRPr="00B409DC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B409DC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StackPanel</w:t>
      </w:r>
      <w:r w:rsidRPr="00B409DC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B409DC" w:rsidRPr="00E37344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E37344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&lt;/</w:t>
      </w:r>
      <w:r w:rsidRPr="00E37344">
        <w:rPr>
          <w:rFonts w:ascii="Consolas" w:hAnsi="Consolas" w:cs="Consolas"/>
          <w:color w:val="A31515"/>
          <w:sz w:val="19"/>
          <w:szCs w:val="19"/>
          <w:highlight w:val="white"/>
          <w:lang w:val="en-US"/>
        </w:rPr>
        <w:t>StackPanel</w:t>
      </w:r>
      <w:r w:rsidRPr="00E37344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&gt;</w:t>
      </w:r>
    </w:p>
    <w:p w:rsidR="00B409DC" w:rsidRPr="00F82709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</w:pPr>
      <w:r w:rsidRPr="00F82709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       </w:t>
      </w:r>
      <w:r w:rsidRPr="00F82709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&lt;</w:t>
      </w:r>
      <w:r w:rsidR="00F82709" w:rsidRPr="00F82709">
        <w:rPr>
          <w:rFonts w:ascii="Consolas" w:hAnsi="Consolas" w:cs="Consolas"/>
          <w:color w:val="A31515"/>
          <w:sz w:val="19"/>
          <w:szCs w:val="19"/>
          <w:highlight w:val="lightGray"/>
          <w:lang w:val="en-US"/>
        </w:rPr>
        <w:t>local</w:t>
      </w:r>
      <w:r w:rsidRPr="00F82709">
        <w:rPr>
          <w:rFonts w:ascii="Consolas" w:hAnsi="Consolas" w:cs="Consolas"/>
          <w:color w:val="A31515"/>
          <w:sz w:val="19"/>
          <w:szCs w:val="19"/>
          <w:highlight w:val="lightGray"/>
          <w:lang w:val="en-US"/>
        </w:rPr>
        <w:t>View</w:t>
      </w:r>
      <w:r w:rsidRPr="00F82709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:</w:t>
      </w:r>
      <w:r w:rsidRPr="00F82709">
        <w:rPr>
          <w:rFonts w:ascii="Consolas" w:hAnsi="Consolas" w:cs="Consolas"/>
          <w:color w:val="A31515"/>
          <w:sz w:val="19"/>
          <w:szCs w:val="19"/>
          <w:highlight w:val="lightGray"/>
          <w:lang w:val="en-US"/>
        </w:rPr>
        <w:t>OptionsView</w:t>
      </w:r>
      <w:r w:rsidRPr="00F82709">
        <w:rPr>
          <w:rFonts w:ascii="Consolas" w:hAnsi="Consolas" w:cs="Consolas"/>
          <w:color w:val="FF0000"/>
          <w:sz w:val="19"/>
          <w:szCs w:val="19"/>
          <w:highlight w:val="lightGray"/>
          <w:lang w:val="en-US"/>
        </w:rPr>
        <w:t xml:space="preserve"> VerticalAlignment</w:t>
      </w:r>
      <w:r w:rsidRPr="00F82709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="Bottom"</w:t>
      </w:r>
      <w:r w:rsidRPr="00F82709">
        <w:rPr>
          <w:rFonts w:ascii="Consolas" w:hAnsi="Consolas" w:cs="Consolas"/>
          <w:color w:val="FF0000"/>
          <w:sz w:val="19"/>
          <w:szCs w:val="19"/>
          <w:highlight w:val="lightGray"/>
          <w:lang w:val="en-US"/>
        </w:rPr>
        <w:t xml:space="preserve"> DockPanel.Dock</w:t>
      </w:r>
      <w:r w:rsidRPr="00F82709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="Bottom"</w:t>
      </w:r>
      <w:r w:rsidRPr="00F82709">
        <w:rPr>
          <w:rFonts w:ascii="Consolas" w:hAnsi="Consolas" w:cs="Consolas"/>
          <w:color w:val="FF0000"/>
          <w:sz w:val="19"/>
          <w:szCs w:val="19"/>
          <w:highlight w:val="lightGray"/>
          <w:lang w:val="en-US"/>
        </w:rPr>
        <w:t xml:space="preserve"> Margin</w:t>
      </w:r>
      <w:r w:rsidRPr="00F82709">
        <w:rPr>
          <w:rFonts w:ascii="Consolas" w:hAnsi="Consolas" w:cs="Consolas"/>
          <w:color w:val="0000FF"/>
          <w:sz w:val="19"/>
          <w:szCs w:val="19"/>
          <w:highlight w:val="lightGray"/>
          <w:lang w:val="en-US"/>
        </w:rPr>
        <w:t>="0,0,0,10"/&gt;</w:t>
      </w:r>
    </w:p>
    <w:p w:rsidR="00B409DC" w:rsidRPr="00595D06" w:rsidRDefault="00B409DC" w:rsidP="00B409DC">
      <w:pPr>
        <w:pBdr>
          <w:left w:val="single" w:sz="4" w:space="4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lightGray"/>
        </w:rPr>
      </w:pPr>
      <w:r w:rsidRPr="00F82709">
        <w:rPr>
          <w:rFonts w:ascii="Consolas" w:hAnsi="Consolas" w:cs="Consolas"/>
          <w:color w:val="000000"/>
          <w:sz w:val="19"/>
          <w:szCs w:val="19"/>
          <w:highlight w:val="lightGray"/>
          <w:lang w:val="en-US"/>
        </w:rPr>
        <w:t xml:space="preserve">    </w:t>
      </w:r>
      <w:r w:rsidRPr="00595D06">
        <w:rPr>
          <w:rFonts w:ascii="Consolas" w:hAnsi="Consolas" w:cs="Consolas"/>
          <w:color w:val="0000FF"/>
          <w:sz w:val="19"/>
          <w:szCs w:val="19"/>
          <w:highlight w:val="lightGray"/>
        </w:rPr>
        <w:t>&lt;/</w:t>
      </w:r>
      <w:r w:rsidRPr="00595D06">
        <w:rPr>
          <w:rFonts w:ascii="Consolas" w:hAnsi="Consolas" w:cs="Consolas"/>
          <w:color w:val="A31515"/>
          <w:sz w:val="19"/>
          <w:szCs w:val="19"/>
          <w:highlight w:val="lightGray"/>
        </w:rPr>
        <w:t>DockPanel</w:t>
      </w:r>
      <w:r w:rsidRPr="00595D06">
        <w:rPr>
          <w:rFonts w:ascii="Consolas" w:hAnsi="Consolas" w:cs="Consolas"/>
          <w:color w:val="0000FF"/>
          <w:sz w:val="19"/>
          <w:szCs w:val="19"/>
          <w:highlight w:val="lightGray"/>
        </w:rPr>
        <w:t>&gt;</w:t>
      </w:r>
    </w:p>
    <w:p w:rsidR="00845E95" w:rsidRDefault="00B409DC" w:rsidP="00B409D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595D06">
        <w:rPr>
          <w:rFonts w:ascii="Consolas" w:hAnsi="Consolas" w:cs="Consolas"/>
          <w:color w:val="0000FF"/>
          <w:sz w:val="19"/>
          <w:szCs w:val="19"/>
          <w:highlight w:val="white"/>
        </w:rPr>
        <w:t>&lt;/</w:t>
      </w:r>
      <w:r w:rsidRPr="00595D06">
        <w:rPr>
          <w:rFonts w:ascii="Consolas" w:hAnsi="Consolas" w:cs="Consolas"/>
          <w:color w:val="A31515"/>
          <w:sz w:val="19"/>
          <w:szCs w:val="19"/>
          <w:highlight w:val="white"/>
        </w:rPr>
        <w:t>Window</w:t>
      </w:r>
      <w:r w:rsidRPr="00595D06">
        <w:rPr>
          <w:rFonts w:ascii="Consolas" w:hAnsi="Consolas" w:cs="Consolas"/>
          <w:color w:val="0000FF"/>
          <w:sz w:val="19"/>
          <w:szCs w:val="19"/>
          <w:highlight w:val="white"/>
        </w:rPr>
        <w:t>&gt;</w:t>
      </w:r>
    </w:p>
    <w:p w:rsidR="006C2A38" w:rsidRDefault="006C2A38" w:rsidP="009A58C9">
      <w:pPr>
        <w:autoSpaceDE w:val="0"/>
        <w:autoSpaceDN w:val="0"/>
        <w:adjustRightInd w:val="0"/>
        <w:spacing w:before="240" w:after="0"/>
        <w:rPr>
          <w:rFonts w:ascii="Times New Roman" w:hAnsi="Times New Roman"/>
        </w:rPr>
      </w:pPr>
    </w:p>
    <w:p w:rsidR="005A499C" w:rsidRDefault="005A499C" w:rsidP="009A58C9">
      <w:pPr>
        <w:autoSpaceDE w:val="0"/>
        <w:autoSpaceDN w:val="0"/>
        <w:adjustRightInd w:val="0"/>
        <w:spacing w:before="240" w:after="0"/>
        <w:rPr>
          <w:rFonts w:ascii="Times New Roman" w:hAnsi="Times New Roman"/>
        </w:rPr>
      </w:pPr>
    </w:p>
    <w:p w:rsidR="005A499C" w:rsidRDefault="005A499C" w:rsidP="009A58C9">
      <w:pPr>
        <w:autoSpaceDE w:val="0"/>
        <w:autoSpaceDN w:val="0"/>
        <w:adjustRightInd w:val="0"/>
        <w:spacing w:before="240" w:after="0"/>
        <w:rPr>
          <w:rFonts w:ascii="Times New Roman" w:hAnsi="Times New Roman"/>
        </w:rPr>
      </w:pPr>
    </w:p>
    <w:p w:rsidR="005A499C" w:rsidRDefault="005A499C" w:rsidP="009A58C9">
      <w:pPr>
        <w:autoSpaceDE w:val="0"/>
        <w:autoSpaceDN w:val="0"/>
        <w:adjustRightInd w:val="0"/>
        <w:spacing w:before="240" w:after="0"/>
        <w:rPr>
          <w:rFonts w:ascii="Times New Roman" w:hAnsi="Times New Roman"/>
        </w:rPr>
      </w:pPr>
    </w:p>
    <w:p w:rsidR="00845E95" w:rsidRDefault="00595D06" w:rsidP="009A58C9">
      <w:pPr>
        <w:autoSpaceDE w:val="0"/>
        <w:autoSpaceDN w:val="0"/>
        <w:adjustRightInd w:val="0"/>
        <w:spacing w:before="240" w:after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Po wprowadzeniu powyższych zmian interfejs </w:t>
      </w:r>
      <w:r w:rsidR="00AB7103">
        <w:rPr>
          <w:rFonts w:ascii="Times New Roman" w:hAnsi="Times New Roman"/>
        </w:rPr>
        <w:t xml:space="preserve">użytkownika </w:t>
      </w:r>
      <w:r>
        <w:rPr>
          <w:rFonts w:ascii="Times New Roman" w:hAnsi="Times New Roman"/>
        </w:rPr>
        <w:t>prezentuje się następująco:</w:t>
      </w:r>
    </w:p>
    <w:p w:rsidR="00595D06" w:rsidRDefault="00A63B0A" w:rsidP="006C2A38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/>
        </w:rPr>
      </w:pPr>
      <w:r w:rsidRPr="00BE250B">
        <w:rPr>
          <w:rFonts w:ascii="Times New Roman" w:hAnsi="Times New Roman"/>
        </w:rPr>
        <w:pict>
          <v:shape id="_x0000_i1027" type="#_x0000_t75" style="width:225pt;height:225pt">
            <v:imagedata r:id="rId7" o:title=""/>
          </v:shape>
        </w:pict>
      </w:r>
    </w:p>
    <w:p w:rsidR="00A63B0A" w:rsidRDefault="00A63B0A" w:rsidP="006C2A38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/>
        </w:rPr>
      </w:pPr>
    </w:p>
    <w:p w:rsidR="00A63B0A" w:rsidRDefault="00A63B0A" w:rsidP="006C2A38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/>
        </w:rPr>
      </w:pPr>
    </w:p>
    <w:p w:rsidR="00A63B0A" w:rsidRDefault="00A63B0A" w:rsidP="006C2A38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/>
        </w:rPr>
      </w:pPr>
    </w:p>
    <w:p w:rsidR="00A63B0A" w:rsidRDefault="00A63B0A" w:rsidP="006C2A38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/>
        </w:rPr>
      </w:pPr>
    </w:p>
    <w:p w:rsidR="00A63B0A" w:rsidRDefault="00A63B0A" w:rsidP="006C2A38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/>
        </w:rPr>
      </w:pPr>
    </w:p>
    <w:p w:rsidR="00A63B0A" w:rsidRDefault="00A63B0A" w:rsidP="006C2A38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/>
        </w:rPr>
      </w:pPr>
    </w:p>
    <w:p w:rsidR="00A63B0A" w:rsidRDefault="00A63B0A" w:rsidP="006C2A38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/>
        </w:rPr>
      </w:pPr>
    </w:p>
    <w:p w:rsidR="00A63B0A" w:rsidRDefault="00A63B0A" w:rsidP="006C2A38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/>
        </w:rPr>
      </w:pPr>
    </w:p>
    <w:p w:rsidR="00A63B0A" w:rsidRDefault="00A63B0A" w:rsidP="006C2A38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/>
        </w:rPr>
      </w:pPr>
    </w:p>
    <w:p w:rsidR="00A63B0A" w:rsidRDefault="00A63B0A" w:rsidP="006C2A38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/>
        </w:rPr>
      </w:pPr>
    </w:p>
    <w:p w:rsidR="00A63B0A" w:rsidRDefault="00A63B0A" w:rsidP="006C2A38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/>
        </w:rPr>
      </w:pPr>
    </w:p>
    <w:p w:rsidR="00A63B0A" w:rsidRDefault="00A63B0A" w:rsidP="006C2A38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/>
        </w:rPr>
      </w:pPr>
    </w:p>
    <w:p w:rsidR="00A63B0A" w:rsidRDefault="00A63B0A" w:rsidP="006C2A38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/>
        </w:rPr>
      </w:pPr>
    </w:p>
    <w:p w:rsidR="00A63B0A" w:rsidRDefault="00A63B0A" w:rsidP="006C2A38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/>
        </w:rPr>
      </w:pPr>
    </w:p>
    <w:p w:rsidR="00A63B0A" w:rsidRDefault="00A63B0A" w:rsidP="006C2A38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/>
        </w:rPr>
      </w:pPr>
    </w:p>
    <w:p w:rsidR="00A63B0A" w:rsidRDefault="00A63B0A" w:rsidP="006C2A38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/>
        </w:rPr>
      </w:pPr>
    </w:p>
    <w:p w:rsidR="00A63B0A" w:rsidRDefault="00A63B0A" w:rsidP="00A63B0A">
      <w:pPr>
        <w:autoSpaceDE w:val="0"/>
        <w:autoSpaceDN w:val="0"/>
        <w:adjustRightInd w:val="0"/>
        <w:spacing w:before="240" w:after="0"/>
        <w:rPr>
          <w:rFonts w:ascii="Times New Roman" w:hAnsi="Times New Roman"/>
          <w:b/>
        </w:rPr>
      </w:pPr>
      <w:r w:rsidRPr="00A63B0A">
        <w:rPr>
          <w:rFonts w:ascii="Times New Roman" w:hAnsi="Times New Roman"/>
          <w:b/>
        </w:rPr>
        <w:lastRenderedPageBreak/>
        <w:t>Prz</w:t>
      </w:r>
      <w:r w:rsidR="00E71290">
        <w:rPr>
          <w:rFonts w:ascii="Times New Roman" w:hAnsi="Times New Roman"/>
          <w:b/>
        </w:rPr>
        <w:t xml:space="preserve">ewodnik przygotowano </w:t>
      </w:r>
      <w:r w:rsidRPr="00A63B0A">
        <w:rPr>
          <w:rFonts w:ascii="Times New Roman" w:hAnsi="Times New Roman"/>
          <w:b/>
        </w:rPr>
        <w:t>na podstawie:</w:t>
      </w:r>
    </w:p>
    <w:p w:rsidR="00A63B0A" w:rsidRPr="00A63B0A" w:rsidRDefault="00A63B0A" w:rsidP="00A63B0A">
      <w:pPr>
        <w:autoSpaceDE w:val="0"/>
        <w:autoSpaceDN w:val="0"/>
        <w:adjustRightInd w:val="0"/>
        <w:spacing w:after="0"/>
        <w:rPr>
          <w:rFonts w:ascii="Times New Roman" w:hAnsi="Times New Roman"/>
          <w:b/>
        </w:rPr>
      </w:pPr>
    </w:p>
    <w:p w:rsidR="00A63B0A" w:rsidRDefault="00A63B0A" w:rsidP="00A63B0A">
      <w:pPr>
        <w:autoSpaceDE w:val="0"/>
        <w:autoSpaceDN w:val="0"/>
        <w:adjustRightInd w:val="0"/>
        <w:spacing w:after="120"/>
        <w:rPr>
          <w:rFonts w:ascii="Times New Roman" w:hAnsi="Times New Roman"/>
        </w:rPr>
      </w:pPr>
      <w:r w:rsidRPr="00A63B0A">
        <w:rPr>
          <w:rFonts w:ascii="Times New Roman" w:hAnsi="Times New Roman"/>
          <w:b/>
        </w:rPr>
        <w:t>[1]</w:t>
      </w:r>
      <w:r>
        <w:rPr>
          <w:rFonts w:ascii="Times New Roman" w:hAnsi="Times New Roman"/>
        </w:rPr>
        <w:t xml:space="preserve"> </w:t>
      </w:r>
      <w:r w:rsidRPr="00A63B0A">
        <w:rPr>
          <w:rFonts w:ascii="Times New Roman" w:hAnsi="Times New Roman"/>
        </w:rPr>
        <w:t>http://cieplok.blogspot.com/2010/09/podstawy-mvvm-light-toolkit-czesc-1.html</w:t>
      </w:r>
    </w:p>
    <w:p w:rsidR="00A63B0A" w:rsidRDefault="00A63B0A" w:rsidP="00A63B0A">
      <w:pPr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A63B0A">
        <w:rPr>
          <w:rFonts w:ascii="Times New Roman" w:hAnsi="Times New Roman"/>
          <w:b/>
        </w:rPr>
        <w:t>[2]</w:t>
      </w:r>
      <w:r>
        <w:rPr>
          <w:rFonts w:ascii="Times New Roman" w:hAnsi="Times New Roman"/>
        </w:rPr>
        <w:t xml:space="preserve"> </w:t>
      </w:r>
      <w:r w:rsidRPr="00A63B0A">
        <w:rPr>
          <w:rFonts w:ascii="Times New Roman" w:hAnsi="Times New Roman"/>
        </w:rPr>
        <w:t>http://cieplok.blogspot.com/2010/10/podstawy-mvvm-light-toolkit-czesc-2.html</w:t>
      </w:r>
    </w:p>
    <w:p w:rsidR="00A63B0A" w:rsidRDefault="00A63B0A" w:rsidP="006C2A38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/>
        </w:rPr>
      </w:pPr>
    </w:p>
    <w:p w:rsidR="00A63B0A" w:rsidRDefault="00A63B0A" w:rsidP="006C2A38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/>
        </w:rPr>
      </w:pPr>
    </w:p>
    <w:p w:rsidR="00A63B0A" w:rsidRDefault="00A63B0A" w:rsidP="006C2A38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/>
        </w:rPr>
      </w:pPr>
    </w:p>
    <w:p w:rsidR="00A63B0A" w:rsidRDefault="00A63B0A" w:rsidP="006C2A38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/>
        </w:rPr>
      </w:pPr>
    </w:p>
    <w:p w:rsidR="00A63B0A" w:rsidRDefault="00A63B0A" w:rsidP="006C2A38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/>
        </w:rPr>
      </w:pPr>
    </w:p>
    <w:p w:rsidR="00A63B0A" w:rsidRPr="00382C19" w:rsidRDefault="00A63B0A" w:rsidP="006C2A38">
      <w:pPr>
        <w:autoSpaceDE w:val="0"/>
        <w:autoSpaceDN w:val="0"/>
        <w:adjustRightInd w:val="0"/>
        <w:spacing w:before="240" w:after="0"/>
        <w:jc w:val="center"/>
        <w:rPr>
          <w:rFonts w:ascii="Times New Roman" w:hAnsi="Times New Roman"/>
        </w:rPr>
      </w:pPr>
    </w:p>
    <w:sectPr w:rsidR="00A63B0A" w:rsidRPr="00382C19" w:rsidSect="006D1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21E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D20"/>
    <w:rsid w:val="00036315"/>
    <w:rsid w:val="00073B89"/>
    <w:rsid w:val="0009497B"/>
    <w:rsid w:val="000A7172"/>
    <w:rsid w:val="000D2A88"/>
    <w:rsid w:val="000E465F"/>
    <w:rsid w:val="000F3A72"/>
    <w:rsid w:val="001316C2"/>
    <w:rsid w:val="00153514"/>
    <w:rsid w:val="001A67D9"/>
    <w:rsid w:val="001A79E1"/>
    <w:rsid w:val="001B14B0"/>
    <w:rsid w:val="002337A2"/>
    <w:rsid w:val="002364D1"/>
    <w:rsid w:val="0026071A"/>
    <w:rsid w:val="00266F15"/>
    <w:rsid w:val="00295926"/>
    <w:rsid w:val="002B598B"/>
    <w:rsid w:val="002C44A2"/>
    <w:rsid w:val="002E4862"/>
    <w:rsid w:val="002F2920"/>
    <w:rsid w:val="002F6951"/>
    <w:rsid w:val="003222D3"/>
    <w:rsid w:val="003503D1"/>
    <w:rsid w:val="00374A87"/>
    <w:rsid w:val="00382C19"/>
    <w:rsid w:val="00382D57"/>
    <w:rsid w:val="00394F2B"/>
    <w:rsid w:val="003E3EDD"/>
    <w:rsid w:val="00453CB0"/>
    <w:rsid w:val="004A5916"/>
    <w:rsid w:val="00557475"/>
    <w:rsid w:val="00562B72"/>
    <w:rsid w:val="005751E1"/>
    <w:rsid w:val="00576A52"/>
    <w:rsid w:val="00594741"/>
    <w:rsid w:val="00595D06"/>
    <w:rsid w:val="005A499C"/>
    <w:rsid w:val="005C5D5F"/>
    <w:rsid w:val="005D2C34"/>
    <w:rsid w:val="005E14F9"/>
    <w:rsid w:val="005F44A1"/>
    <w:rsid w:val="005F68FA"/>
    <w:rsid w:val="00602F9A"/>
    <w:rsid w:val="00604DF5"/>
    <w:rsid w:val="00626F8B"/>
    <w:rsid w:val="00656727"/>
    <w:rsid w:val="00686F77"/>
    <w:rsid w:val="006A24FA"/>
    <w:rsid w:val="006C2A38"/>
    <w:rsid w:val="006D192D"/>
    <w:rsid w:val="006D5A99"/>
    <w:rsid w:val="006F2AE1"/>
    <w:rsid w:val="00702A89"/>
    <w:rsid w:val="0071423E"/>
    <w:rsid w:val="00726CF1"/>
    <w:rsid w:val="007653E5"/>
    <w:rsid w:val="007A507A"/>
    <w:rsid w:val="007B0637"/>
    <w:rsid w:val="007B51E2"/>
    <w:rsid w:val="007D717B"/>
    <w:rsid w:val="007F0BFA"/>
    <w:rsid w:val="007F1AAA"/>
    <w:rsid w:val="008057FA"/>
    <w:rsid w:val="00845E95"/>
    <w:rsid w:val="008512A5"/>
    <w:rsid w:val="00892207"/>
    <w:rsid w:val="00895E0F"/>
    <w:rsid w:val="008A28E0"/>
    <w:rsid w:val="008A2C9D"/>
    <w:rsid w:val="008A59B6"/>
    <w:rsid w:val="008E6A16"/>
    <w:rsid w:val="00906463"/>
    <w:rsid w:val="00923E08"/>
    <w:rsid w:val="009473EC"/>
    <w:rsid w:val="0099449D"/>
    <w:rsid w:val="009A58C9"/>
    <w:rsid w:val="009B7E56"/>
    <w:rsid w:val="00A075F9"/>
    <w:rsid w:val="00A21613"/>
    <w:rsid w:val="00A63B0A"/>
    <w:rsid w:val="00A8357F"/>
    <w:rsid w:val="00AA38E2"/>
    <w:rsid w:val="00AB7103"/>
    <w:rsid w:val="00AE5A69"/>
    <w:rsid w:val="00AF0A07"/>
    <w:rsid w:val="00AF4513"/>
    <w:rsid w:val="00B24FE8"/>
    <w:rsid w:val="00B327B8"/>
    <w:rsid w:val="00B409DC"/>
    <w:rsid w:val="00B66906"/>
    <w:rsid w:val="00B70063"/>
    <w:rsid w:val="00B724F6"/>
    <w:rsid w:val="00BA4EE6"/>
    <w:rsid w:val="00BC3166"/>
    <w:rsid w:val="00BE250B"/>
    <w:rsid w:val="00BE63A2"/>
    <w:rsid w:val="00BF4266"/>
    <w:rsid w:val="00C05C0C"/>
    <w:rsid w:val="00C3782B"/>
    <w:rsid w:val="00CC64EB"/>
    <w:rsid w:val="00CC6F37"/>
    <w:rsid w:val="00CD3B4B"/>
    <w:rsid w:val="00D07325"/>
    <w:rsid w:val="00D14031"/>
    <w:rsid w:val="00D37D20"/>
    <w:rsid w:val="00D46696"/>
    <w:rsid w:val="00D60A3D"/>
    <w:rsid w:val="00D62C28"/>
    <w:rsid w:val="00D632E3"/>
    <w:rsid w:val="00D80D54"/>
    <w:rsid w:val="00D84AEB"/>
    <w:rsid w:val="00D84DC7"/>
    <w:rsid w:val="00D93B5D"/>
    <w:rsid w:val="00DA1CAA"/>
    <w:rsid w:val="00DA4B30"/>
    <w:rsid w:val="00DE2C02"/>
    <w:rsid w:val="00DE7787"/>
    <w:rsid w:val="00E22B64"/>
    <w:rsid w:val="00E312BA"/>
    <w:rsid w:val="00E35179"/>
    <w:rsid w:val="00E623AC"/>
    <w:rsid w:val="00E71290"/>
    <w:rsid w:val="00E97B2A"/>
    <w:rsid w:val="00EB4A10"/>
    <w:rsid w:val="00EC1132"/>
    <w:rsid w:val="00ED7578"/>
    <w:rsid w:val="00EF736E"/>
    <w:rsid w:val="00F2661F"/>
    <w:rsid w:val="00F82709"/>
    <w:rsid w:val="00F964E8"/>
    <w:rsid w:val="00FC03F1"/>
    <w:rsid w:val="00FC5F1B"/>
    <w:rsid w:val="00FF0BA9"/>
    <w:rsid w:val="00FF2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192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style-span">
    <w:name w:val="apple-style-span"/>
    <w:basedOn w:val="Domylnaczcionkaakapitu"/>
    <w:uiPriority w:val="99"/>
    <w:rsid w:val="00E22B64"/>
    <w:rPr>
      <w:rFonts w:cs="Times New Roman"/>
    </w:rPr>
  </w:style>
  <w:style w:type="paragraph" w:customStyle="1" w:styleId="Default">
    <w:name w:val="Default"/>
    <w:rsid w:val="001316C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63B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39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6654</TotalTime>
  <Pages>14</Pages>
  <Words>3577</Words>
  <Characters>21467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Borkowska</dc:creator>
  <cp:keywords/>
  <dc:description/>
  <cp:lastModifiedBy>Julita Borkowska</cp:lastModifiedBy>
  <cp:revision>113</cp:revision>
  <cp:lastPrinted>2015-06-24T12:19:00Z</cp:lastPrinted>
  <dcterms:created xsi:type="dcterms:W3CDTF">2015-05-25T12:08:00Z</dcterms:created>
  <dcterms:modified xsi:type="dcterms:W3CDTF">2015-06-24T12:29:00Z</dcterms:modified>
</cp:coreProperties>
</file>